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D9D9D9" w:themeFill="background1" w:themeFillShade="D9"/>
        <w:tblLook w:val="04A0" w:firstRow="1" w:lastRow="0" w:firstColumn="1" w:lastColumn="0" w:noHBand="0" w:noVBand="1"/>
      </w:tblPr>
      <w:tblGrid>
        <w:gridCol w:w="4645"/>
        <w:gridCol w:w="4649"/>
      </w:tblGrid>
      <w:tr w:rsidR="001D6244" w14:paraId="749500F8" w14:textId="77777777" w:rsidTr="7C290A04">
        <w:tc>
          <w:tcPr>
            <w:tcW w:w="4760" w:type="dxa"/>
            <w:shd w:val="clear" w:color="auto" w:fill="D9D9D9" w:themeFill="background1" w:themeFillShade="D9"/>
          </w:tcPr>
          <w:p w14:paraId="749500F4" w14:textId="77777777" w:rsidR="001D6244" w:rsidRDefault="001D6244" w:rsidP="78F2001B">
            <w:pPr>
              <w:spacing w:before="120" w:after="120"/>
              <w:rPr>
                <w:rFonts w:ascii="Arial" w:hAnsi="Arial" w:cs="Arial"/>
                <w:b/>
                <w:bCs/>
                <w:sz w:val="20"/>
                <w:szCs w:val="20"/>
              </w:rPr>
            </w:pPr>
            <w:r w:rsidRPr="78F2001B">
              <w:rPr>
                <w:rFonts w:ascii="Arial" w:hAnsi="Arial" w:cs="Arial"/>
                <w:b/>
                <w:bCs/>
                <w:sz w:val="20"/>
                <w:szCs w:val="20"/>
              </w:rPr>
              <w:t>Job title:</w:t>
            </w:r>
          </w:p>
          <w:p w14:paraId="749500F5" w14:textId="6DFBC54F" w:rsidR="001D6244" w:rsidRDefault="2ADFB74F" w:rsidP="3723D1D2">
            <w:pPr>
              <w:tabs>
                <w:tab w:val="center" w:pos="2208"/>
              </w:tabs>
              <w:spacing w:before="120" w:after="120" w:line="259" w:lineRule="auto"/>
              <w:rPr>
                <w:rFonts w:ascii="Arial" w:hAnsi="Arial" w:cs="Arial"/>
                <w:sz w:val="20"/>
                <w:szCs w:val="20"/>
              </w:rPr>
            </w:pPr>
            <w:r w:rsidRPr="1AF2C17C">
              <w:rPr>
                <w:rFonts w:ascii="Arial" w:hAnsi="Arial" w:cs="Arial"/>
                <w:sz w:val="20"/>
                <w:szCs w:val="20"/>
              </w:rPr>
              <w:t xml:space="preserve">Fundraising Administrator </w:t>
            </w:r>
          </w:p>
        </w:tc>
        <w:tc>
          <w:tcPr>
            <w:tcW w:w="4760" w:type="dxa"/>
            <w:shd w:val="clear" w:color="auto" w:fill="D9D9D9" w:themeFill="background1" w:themeFillShade="D9"/>
          </w:tcPr>
          <w:p w14:paraId="2348546A" w14:textId="01F7DB54" w:rsidR="001D6244" w:rsidRDefault="001D6244" w:rsidP="78F2001B">
            <w:pPr>
              <w:spacing w:before="120" w:after="120"/>
              <w:rPr>
                <w:rFonts w:ascii="Arial" w:hAnsi="Arial" w:cs="Arial"/>
                <w:sz w:val="20"/>
                <w:szCs w:val="20"/>
              </w:rPr>
            </w:pPr>
            <w:r w:rsidRPr="78F2001B">
              <w:rPr>
                <w:rFonts w:ascii="Arial" w:hAnsi="Arial" w:cs="Arial"/>
                <w:b/>
                <w:bCs/>
                <w:sz w:val="20"/>
                <w:szCs w:val="20"/>
              </w:rPr>
              <w:t xml:space="preserve">Responsible to: </w:t>
            </w:r>
            <w:r w:rsidR="7E4A336E" w:rsidRPr="78F2001B">
              <w:rPr>
                <w:rFonts w:ascii="Arial" w:hAnsi="Arial" w:cs="Arial"/>
                <w:sz w:val="20"/>
                <w:szCs w:val="20"/>
              </w:rPr>
              <w:t>Fundraising and Merchandising Manager</w:t>
            </w:r>
          </w:p>
          <w:p w14:paraId="749500F7" w14:textId="7ABCF66C" w:rsidR="001D6244" w:rsidRDefault="00CF30BC" w:rsidP="78F2001B">
            <w:pPr>
              <w:spacing w:before="120" w:after="120"/>
              <w:rPr>
                <w:rFonts w:ascii="Arial" w:hAnsi="Arial" w:cs="Arial"/>
                <w:lang w:val="en-US"/>
              </w:rPr>
            </w:pPr>
            <w:r w:rsidRPr="78F2001B">
              <w:rPr>
                <w:rFonts w:ascii="Arial" w:hAnsi="Arial" w:cs="Arial"/>
                <w:b/>
                <w:bCs/>
                <w:sz w:val="20"/>
                <w:szCs w:val="20"/>
              </w:rPr>
              <w:t>Under the supervision of:</w:t>
            </w:r>
            <w:r w:rsidRPr="78F2001B">
              <w:rPr>
                <w:rFonts w:ascii="Arial" w:hAnsi="Arial" w:cs="Arial"/>
                <w:sz w:val="20"/>
                <w:szCs w:val="20"/>
              </w:rPr>
              <w:t xml:space="preserve"> Fundraising Database Office</w:t>
            </w:r>
            <w:r w:rsidR="3EB05227" w:rsidRPr="78F2001B">
              <w:rPr>
                <w:rFonts w:ascii="Arial" w:hAnsi="Arial" w:cs="Arial"/>
                <w:sz w:val="20"/>
                <w:szCs w:val="20"/>
              </w:rPr>
              <w:t>r</w:t>
            </w:r>
          </w:p>
        </w:tc>
      </w:tr>
      <w:tr w:rsidR="001D6244" w14:paraId="749500FB" w14:textId="77777777" w:rsidTr="7C290A04">
        <w:tblPrEx>
          <w:shd w:val="clear" w:color="auto" w:fill="auto"/>
        </w:tblPrEx>
        <w:tc>
          <w:tcPr>
            <w:tcW w:w="95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9500F9" w14:textId="77777777" w:rsidR="001D6244" w:rsidRDefault="001D6244" w:rsidP="0083106A">
            <w:pPr>
              <w:spacing w:before="120" w:after="120"/>
              <w:rPr>
                <w:rFonts w:ascii="Arial" w:hAnsi="Arial" w:cs="Arial"/>
                <w:b/>
                <w:sz w:val="20"/>
                <w:szCs w:val="20"/>
              </w:rPr>
            </w:pPr>
            <w:r>
              <w:rPr>
                <w:rFonts w:ascii="Arial" w:hAnsi="Arial" w:cs="Arial"/>
                <w:b/>
                <w:sz w:val="20"/>
                <w:szCs w:val="20"/>
              </w:rPr>
              <w:t>Role</w:t>
            </w:r>
          </w:p>
          <w:p w14:paraId="2EAD4ABB" w14:textId="58F8912A" w:rsidR="009B297A" w:rsidRDefault="009469D9" w:rsidP="78F2001B">
            <w:pPr>
              <w:jc w:val="both"/>
              <w:rPr>
                <w:rFonts w:ascii="Arial" w:hAnsi="Arial" w:cs="Arial"/>
                <w:sz w:val="20"/>
                <w:szCs w:val="20"/>
              </w:rPr>
            </w:pPr>
            <w:r w:rsidRPr="78F2001B">
              <w:rPr>
                <w:rFonts w:ascii="Arial" w:hAnsi="Arial" w:cs="Arial"/>
                <w:sz w:val="20"/>
                <w:szCs w:val="20"/>
              </w:rPr>
              <w:t xml:space="preserve">Reporting to the </w:t>
            </w:r>
            <w:r w:rsidR="00433D4A" w:rsidRPr="78F2001B">
              <w:rPr>
                <w:rFonts w:ascii="Arial" w:hAnsi="Arial" w:cs="Arial"/>
                <w:sz w:val="20"/>
                <w:szCs w:val="20"/>
              </w:rPr>
              <w:t>Fundraising</w:t>
            </w:r>
            <w:r w:rsidR="00CF30BC" w:rsidRPr="78F2001B">
              <w:rPr>
                <w:rFonts w:ascii="Arial" w:hAnsi="Arial" w:cs="Arial"/>
                <w:sz w:val="20"/>
                <w:szCs w:val="20"/>
              </w:rPr>
              <w:t xml:space="preserve"> </w:t>
            </w:r>
            <w:r w:rsidR="3CCC1E06" w:rsidRPr="78F2001B">
              <w:rPr>
                <w:rFonts w:ascii="Arial" w:hAnsi="Arial" w:cs="Arial"/>
                <w:sz w:val="20"/>
                <w:szCs w:val="20"/>
              </w:rPr>
              <w:t xml:space="preserve">and Merchandising Manager, </w:t>
            </w:r>
            <w:r w:rsidRPr="78F2001B">
              <w:rPr>
                <w:rFonts w:ascii="Arial" w:hAnsi="Arial" w:cs="Arial"/>
                <w:sz w:val="20"/>
                <w:szCs w:val="20"/>
              </w:rPr>
              <w:t xml:space="preserve">the </w:t>
            </w:r>
            <w:r w:rsidR="2EB8B831" w:rsidRPr="78F2001B">
              <w:rPr>
                <w:rFonts w:ascii="Arial" w:hAnsi="Arial" w:cs="Arial"/>
                <w:sz w:val="20"/>
                <w:szCs w:val="20"/>
              </w:rPr>
              <w:t xml:space="preserve">Fundraising Administrator </w:t>
            </w:r>
            <w:r w:rsidRPr="78F2001B">
              <w:rPr>
                <w:rFonts w:ascii="Arial" w:hAnsi="Arial" w:cs="Arial"/>
                <w:sz w:val="20"/>
                <w:szCs w:val="20"/>
              </w:rPr>
              <w:t>will</w:t>
            </w:r>
            <w:r w:rsidR="0029558E" w:rsidRPr="78F2001B">
              <w:rPr>
                <w:rFonts w:ascii="Arial" w:hAnsi="Arial" w:cs="Arial"/>
                <w:sz w:val="20"/>
                <w:szCs w:val="20"/>
              </w:rPr>
              <w:t xml:space="preserve"> deliver </w:t>
            </w:r>
            <w:r w:rsidRPr="78F2001B">
              <w:rPr>
                <w:rFonts w:ascii="Arial" w:hAnsi="Arial" w:cs="Arial"/>
                <w:sz w:val="20"/>
                <w:szCs w:val="20"/>
                <w:lang w:val="en-US"/>
              </w:rPr>
              <w:t xml:space="preserve">efficient and conscientious </w:t>
            </w:r>
            <w:r w:rsidR="00CF30BC" w:rsidRPr="78F2001B">
              <w:rPr>
                <w:rFonts w:ascii="Arial" w:hAnsi="Arial" w:cs="Arial"/>
                <w:sz w:val="20"/>
                <w:szCs w:val="20"/>
                <w:lang w:val="en-US"/>
              </w:rPr>
              <w:t>administrative</w:t>
            </w:r>
            <w:r w:rsidRPr="78F2001B">
              <w:rPr>
                <w:rFonts w:ascii="Arial" w:hAnsi="Arial" w:cs="Arial"/>
                <w:sz w:val="20"/>
                <w:szCs w:val="20"/>
                <w:lang w:val="en-US"/>
              </w:rPr>
              <w:t xml:space="preserve"> support to the Fundraising team. </w:t>
            </w:r>
          </w:p>
          <w:p w14:paraId="39FE53A8" w14:textId="10F32DA1" w:rsidR="009B297A" w:rsidRDefault="009B297A" w:rsidP="78F2001B">
            <w:pPr>
              <w:jc w:val="both"/>
              <w:rPr>
                <w:rFonts w:ascii="Arial" w:hAnsi="Arial" w:cs="Arial"/>
                <w:sz w:val="20"/>
                <w:szCs w:val="20"/>
                <w:lang w:val="en-US"/>
              </w:rPr>
            </w:pPr>
          </w:p>
          <w:p w14:paraId="6C474E00" w14:textId="1DF0D339" w:rsidR="009B297A" w:rsidRDefault="78F2001B" w:rsidP="78F2001B">
            <w:pPr>
              <w:jc w:val="both"/>
              <w:rPr>
                <w:rFonts w:ascii="Arial" w:hAnsi="Arial" w:cs="Arial"/>
                <w:sz w:val="20"/>
                <w:szCs w:val="20"/>
              </w:rPr>
            </w:pPr>
            <w:r w:rsidRPr="7C290A04">
              <w:rPr>
                <w:rFonts w:ascii="Arial" w:hAnsi="Arial" w:cs="Arial"/>
                <w:sz w:val="20"/>
                <w:szCs w:val="20"/>
                <w:lang w:val="en-US"/>
              </w:rPr>
              <w:t>As</w:t>
            </w:r>
            <w:r w:rsidRPr="7C290A04">
              <w:rPr>
                <w:rFonts w:ascii="Arial" w:eastAsia="Arial" w:hAnsi="Arial" w:cs="Arial"/>
                <w:color w:val="000000" w:themeColor="text1"/>
                <w:sz w:val="19"/>
                <w:szCs w:val="19"/>
                <w:lang w:val="en-US"/>
              </w:rPr>
              <w:t xml:space="preserve"> t</w:t>
            </w:r>
            <w:r w:rsidRPr="7C290A04">
              <w:rPr>
                <w:rFonts w:ascii="Arial" w:hAnsi="Arial" w:cs="Arial"/>
                <w:sz w:val="20"/>
                <w:szCs w:val="20"/>
                <w:lang w:val="en-US"/>
              </w:rPr>
              <w:t>he first point of contact for our donors and supporters</w:t>
            </w:r>
            <w:r w:rsidR="0029558E" w:rsidRPr="7C290A04">
              <w:rPr>
                <w:rFonts w:ascii="Arial" w:hAnsi="Arial" w:cs="Arial"/>
                <w:sz w:val="20"/>
                <w:szCs w:val="20"/>
                <w:lang w:val="en-US"/>
              </w:rPr>
              <w:t>, this role is</w:t>
            </w:r>
            <w:r w:rsidR="009469D9" w:rsidRPr="7C290A04">
              <w:rPr>
                <w:rFonts w:ascii="Arial" w:hAnsi="Arial" w:cs="Arial"/>
                <w:sz w:val="20"/>
                <w:szCs w:val="20"/>
                <w:lang w:val="en-US"/>
              </w:rPr>
              <w:t xml:space="preserve"> the ‘voice’ of the fundraising department, representing the charity in a warm professional manner</w:t>
            </w:r>
            <w:r w:rsidR="000B20D0" w:rsidRPr="7C290A04">
              <w:rPr>
                <w:rFonts w:ascii="Arial" w:hAnsi="Arial" w:cs="Arial"/>
                <w:sz w:val="20"/>
                <w:szCs w:val="20"/>
                <w:lang w:val="en-US"/>
              </w:rPr>
              <w:t>. Assisting with the</w:t>
            </w:r>
            <w:r w:rsidR="009469D9" w:rsidRPr="7C290A04">
              <w:rPr>
                <w:rFonts w:ascii="Arial" w:hAnsi="Arial" w:cs="Arial"/>
                <w:sz w:val="20"/>
                <w:szCs w:val="20"/>
                <w:lang w:val="en-US"/>
              </w:rPr>
              <w:t xml:space="preserve"> day-to-day running of the </w:t>
            </w:r>
            <w:r w:rsidR="48FB2891" w:rsidRPr="7C290A04">
              <w:rPr>
                <w:rFonts w:ascii="Arial" w:hAnsi="Arial" w:cs="Arial"/>
                <w:sz w:val="20"/>
                <w:szCs w:val="20"/>
                <w:lang w:val="en-US"/>
              </w:rPr>
              <w:t xml:space="preserve">fundraising </w:t>
            </w:r>
            <w:r w:rsidR="009469D9" w:rsidRPr="7C290A04">
              <w:rPr>
                <w:rFonts w:ascii="Arial" w:hAnsi="Arial" w:cs="Arial"/>
                <w:sz w:val="20"/>
                <w:szCs w:val="20"/>
                <w:lang w:val="en-US"/>
              </w:rPr>
              <w:t>department, t</w:t>
            </w:r>
            <w:r w:rsidR="00A936EE" w:rsidRPr="7C290A04">
              <w:rPr>
                <w:rFonts w:ascii="Arial" w:hAnsi="Arial" w:cs="Arial"/>
                <w:sz w:val="20"/>
                <w:szCs w:val="20"/>
                <w:lang w:val="en-US"/>
              </w:rPr>
              <w:t>he role holder will communicate with</w:t>
            </w:r>
            <w:r w:rsidR="009469D9" w:rsidRPr="7C290A04">
              <w:rPr>
                <w:rFonts w:ascii="Arial" w:hAnsi="Arial" w:cs="Arial"/>
                <w:sz w:val="20"/>
                <w:szCs w:val="20"/>
              </w:rPr>
              <w:t xml:space="preserve"> supporters through a variety of methods. The fundraising Administrator will contribute to the team by</w:t>
            </w:r>
            <w:r w:rsidR="009469D9" w:rsidRPr="7C290A04">
              <w:rPr>
                <w:rFonts w:ascii="Arial" w:hAnsi="Arial" w:cs="Arial"/>
                <w:sz w:val="20"/>
                <w:szCs w:val="20"/>
                <w:lang w:val="en-US"/>
              </w:rPr>
              <w:t xml:space="preserve"> helping with fundraising activities such as the preparation of proposals, reports, events, and accurate record-keeping</w:t>
            </w:r>
            <w:r w:rsidR="00A936EE" w:rsidRPr="7C290A04">
              <w:rPr>
                <w:rFonts w:ascii="Arial" w:hAnsi="Arial" w:cs="Arial"/>
                <w:sz w:val="20"/>
                <w:szCs w:val="20"/>
                <w:lang w:val="en-US"/>
              </w:rPr>
              <w:t>. A key part of this position is to pro</w:t>
            </w:r>
            <w:r w:rsidR="0029558E" w:rsidRPr="7C290A04">
              <w:rPr>
                <w:rFonts w:ascii="Arial" w:hAnsi="Arial" w:cs="Arial"/>
                <w:sz w:val="20"/>
                <w:szCs w:val="20"/>
              </w:rPr>
              <w:t>-actively engage</w:t>
            </w:r>
            <w:r w:rsidR="009469D9" w:rsidRPr="7C290A04">
              <w:rPr>
                <w:rFonts w:ascii="Arial" w:hAnsi="Arial" w:cs="Arial"/>
                <w:sz w:val="20"/>
                <w:szCs w:val="20"/>
              </w:rPr>
              <w:t xml:space="preserve"> and build lasting relationships with</w:t>
            </w:r>
            <w:r w:rsidR="009469D9" w:rsidRPr="7C290A04">
              <w:rPr>
                <w:rFonts w:ascii="Arial" w:hAnsi="Arial" w:cs="Arial"/>
                <w:sz w:val="20"/>
                <w:szCs w:val="20"/>
                <w:lang w:val="en-US"/>
              </w:rPr>
              <w:t xml:space="preserve"> supporters from within the Naval Service and the external environment. This is a fantastic opportunity for somebody to grow their skills in a small and busy team where the tasks require enthusiasm and focus. </w:t>
            </w:r>
          </w:p>
          <w:p w14:paraId="749500FA" w14:textId="534C7F64" w:rsidR="009B297A" w:rsidRDefault="009B297A" w:rsidP="78F2001B">
            <w:pPr>
              <w:jc w:val="both"/>
              <w:rPr>
                <w:rFonts w:ascii="Arial" w:hAnsi="Arial" w:cs="Arial"/>
                <w:lang w:val="en-US"/>
              </w:rPr>
            </w:pPr>
          </w:p>
        </w:tc>
      </w:tr>
      <w:tr w:rsidR="001D6244" w14:paraId="74950114" w14:textId="77777777" w:rsidTr="7C290A04">
        <w:tblPrEx>
          <w:shd w:val="clear" w:color="auto" w:fill="auto"/>
        </w:tblPrEx>
        <w:tc>
          <w:tcPr>
            <w:tcW w:w="95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9500FC" w14:textId="44F3AC81" w:rsidR="001D6244" w:rsidRPr="006E3A05" w:rsidRDefault="001D6244" w:rsidP="78F2001B">
            <w:pPr>
              <w:spacing w:before="120" w:after="120"/>
              <w:jc w:val="both"/>
              <w:rPr>
                <w:rFonts w:ascii="Arial" w:hAnsi="Arial" w:cs="Arial"/>
                <w:sz w:val="20"/>
                <w:szCs w:val="20"/>
              </w:rPr>
            </w:pPr>
            <w:r w:rsidRPr="78F2001B">
              <w:rPr>
                <w:rFonts w:ascii="Arial" w:hAnsi="Arial" w:cs="Arial"/>
                <w:sz w:val="20"/>
                <w:szCs w:val="20"/>
              </w:rPr>
              <w:t xml:space="preserve">The main responsibilities of the </w:t>
            </w:r>
            <w:r w:rsidR="6A4A2DCF" w:rsidRPr="78F2001B">
              <w:rPr>
                <w:rFonts w:ascii="Arial" w:hAnsi="Arial" w:cs="Arial"/>
                <w:sz w:val="20"/>
                <w:szCs w:val="20"/>
              </w:rPr>
              <w:t xml:space="preserve">Fundraising Administrator </w:t>
            </w:r>
            <w:r w:rsidRPr="78F2001B">
              <w:rPr>
                <w:rFonts w:ascii="Arial" w:hAnsi="Arial" w:cs="Arial"/>
                <w:sz w:val="20"/>
                <w:szCs w:val="20"/>
              </w:rPr>
              <w:t>are:</w:t>
            </w:r>
          </w:p>
          <w:p w14:paraId="749500FD" w14:textId="17B13BB3" w:rsidR="0029558E" w:rsidRPr="00FB3300" w:rsidRDefault="0029558E" w:rsidP="78F2001B">
            <w:pPr>
              <w:pStyle w:val="Header"/>
              <w:numPr>
                <w:ilvl w:val="0"/>
                <w:numId w:val="21"/>
              </w:numPr>
              <w:tabs>
                <w:tab w:val="clear" w:pos="4320"/>
                <w:tab w:val="clear" w:pos="8640"/>
              </w:tabs>
              <w:jc w:val="both"/>
              <w:rPr>
                <w:rFonts w:ascii="Arial" w:eastAsia="Arial" w:hAnsi="Arial" w:cs="Arial"/>
                <w:b/>
                <w:bCs/>
                <w:sz w:val="20"/>
                <w:szCs w:val="20"/>
              </w:rPr>
            </w:pPr>
            <w:r w:rsidRPr="78F2001B">
              <w:rPr>
                <w:rFonts w:ascii="Arial" w:hAnsi="Arial" w:cs="Arial"/>
                <w:sz w:val="20"/>
                <w:szCs w:val="20"/>
              </w:rPr>
              <w:t xml:space="preserve">To provide administrative support to the </w:t>
            </w:r>
            <w:r w:rsidR="5A58E562" w:rsidRPr="78F2001B">
              <w:rPr>
                <w:rFonts w:ascii="Arial" w:hAnsi="Arial" w:cs="Arial"/>
                <w:sz w:val="20"/>
                <w:szCs w:val="20"/>
              </w:rPr>
              <w:t>Fund</w:t>
            </w:r>
            <w:r w:rsidR="615D9C59" w:rsidRPr="78F2001B">
              <w:rPr>
                <w:rFonts w:ascii="Arial" w:hAnsi="Arial" w:cs="Arial"/>
                <w:sz w:val="20"/>
                <w:szCs w:val="20"/>
              </w:rPr>
              <w:t>raising</w:t>
            </w:r>
            <w:r w:rsidRPr="78F2001B">
              <w:rPr>
                <w:rFonts w:ascii="Arial" w:hAnsi="Arial" w:cs="Arial"/>
                <w:sz w:val="20"/>
                <w:szCs w:val="20"/>
              </w:rPr>
              <w:t xml:space="preserve"> team including editing/compiling and di</w:t>
            </w:r>
            <w:r w:rsidR="000B20D0" w:rsidRPr="78F2001B">
              <w:rPr>
                <w:rFonts w:ascii="Arial" w:hAnsi="Arial" w:cs="Arial"/>
                <w:sz w:val="20"/>
                <w:szCs w:val="20"/>
              </w:rPr>
              <w:t>spatching reports where required</w:t>
            </w:r>
            <w:r w:rsidRPr="78F2001B">
              <w:rPr>
                <w:rFonts w:ascii="Arial" w:hAnsi="Arial" w:cs="Arial"/>
                <w:sz w:val="20"/>
                <w:szCs w:val="20"/>
              </w:rPr>
              <w:t>.</w:t>
            </w:r>
          </w:p>
          <w:p w14:paraId="6B18FC21" w14:textId="0AEE3D7E" w:rsidR="4332E8E5" w:rsidRPr="00FB3300" w:rsidRDefault="4332E8E5" w:rsidP="1AF2C17C">
            <w:pPr>
              <w:pStyle w:val="Header"/>
              <w:numPr>
                <w:ilvl w:val="0"/>
                <w:numId w:val="21"/>
              </w:numPr>
              <w:tabs>
                <w:tab w:val="clear" w:pos="4320"/>
                <w:tab w:val="clear" w:pos="8640"/>
              </w:tabs>
              <w:jc w:val="both"/>
              <w:rPr>
                <w:rFonts w:ascii="Arial" w:eastAsia="Arial" w:hAnsi="Arial" w:cs="Arial"/>
                <w:b/>
                <w:bCs/>
                <w:sz w:val="20"/>
                <w:szCs w:val="20"/>
              </w:rPr>
            </w:pPr>
            <w:r w:rsidRPr="78F2001B">
              <w:rPr>
                <w:rFonts w:ascii="Arial" w:hAnsi="Arial" w:cs="Arial"/>
                <w:sz w:val="20"/>
                <w:szCs w:val="20"/>
              </w:rPr>
              <w:t>To carry out data and insight tasks where required, working with other departments to ensure data is accurately processed. This will include, but is not limited to, portal reconciliation and uploads, addition of categories and new table entries, writing new processes and procedures, creating, and managing the Income Coding Matrix and processing Gift Aid imports</w:t>
            </w:r>
          </w:p>
          <w:p w14:paraId="749500FF" w14:textId="18BDB9BB" w:rsidR="0029558E" w:rsidRPr="00FD3DB6" w:rsidRDefault="0029558E" w:rsidP="78F2001B">
            <w:pPr>
              <w:pStyle w:val="Header"/>
              <w:numPr>
                <w:ilvl w:val="0"/>
                <w:numId w:val="21"/>
              </w:numPr>
              <w:tabs>
                <w:tab w:val="clear" w:pos="4320"/>
                <w:tab w:val="clear" w:pos="8640"/>
              </w:tabs>
              <w:jc w:val="both"/>
              <w:rPr>
                <w:rFonts w:ascii="Arial" w:eastAsia="Arial" w:hAnsi="Arial" w:cs="Arial"/>
                <w:b/>
                <w:bCs/>
                <w:sz w:val="20"/>
                <w:szCs w:val="20"/>
              </w:rPr>
            </w:pPr>
            <w:r w:rsidRPr="78F2001B">
              <w:rPr>
                <w:rFonts w:ascii="Arial" w:hAnsi="Arial" w:cs="Arial"/>
                <w:sz w:val="20"/>
                <w:szCs w:val="20"/>
              </w:rPr>
              <w:t xml:space="preserve">To liaise with the Grants and </w:t>
            </w:r>
            <w:r w:rsidR="4E0BE6FB" w:rsidRPr="78F2001B">
              <w:rPr>
                <w:rFonts w:ascii="Arial" w:hAnsi="Arial" w:cs="Arial"/>
                <w:sz w:val="20"/>
                <w:szCs w:val="20"/>
              </w:rPr>
              <w:t xml:space="preserve">Communications </w:t>
            </w:r>
            <w:r w:rsidRPr="78F2001B">
              <w:rPr>
                <w:rFonts w:ascii="Arial" w:hAnsi="Arial" w:cs="Arial"/>
                <w:sz w:val="20"/>
                <w:szCs w:val="20"/>
              </w:rPr>
              <w:t>departments to provide feedback to donors on how their gift is used.</w:t>
            </w:r>
          </w:p>
          <w:p w14:paraId="74950101" w14:textId="2DAA0BA6" w:rsidR="0029558E" w:rsidRPr="0029558E" w:rsidRDefault="0029558E" w:rsidP="78F2001B">
            <w:pPr>
              <w:pStyle w:val="Header"/>
              <w:numPr>
                <w:ilvl w:val="0"/>
                <w:numId w:val="21"/>
              </w:numPr>
              <w:tabs>
                <w:tab w:val="clear" w:pos="4320"/>
                <w:tab w:val="clear" w:pos="8640"/>
              </w:tabs>
              <w:jc w:val="both"/>
              <w:rPr>
                <w:rFonts w:ascii="Arial" w:eastAsia="Arial" w:hAnsi="Arial" w:cs="Arial"/>
                <w:sz w:val="20"/>
                <w:szCs w:val="20"/>
              </w:rPr>
            </w:pPr>
            <w:r w:rsidRPr="78F2001B">
              <w:rPr>
                <w:rFonts w:ascii="Arial" w:hAnsi="Arial" w:cs="Arial"/>
                <w:sz w:val="20"/>
                <w:szCs w:val="20"/>
              </w:rPr>
              <w:t xml:space="preserve">To represent the RNRMC in a polite and professional manner. </w:t>
            </w:r>
          </w:p>
          <w:p w14:paraId="74950102" w14:textId="77777777" w:rsidR="0029558E" w:rsidRDefault="0029558E" w:rsidP="78F2001B">
            <w:pPr>
              <w:pStyle w:val="Header"/>
              <w:numPr>
                <w:ilvl w:val="0"/>
                <w:numId w:val="21"/>
              </w:numPr>
              <w:tabs>
                <w:tab w:val="clear" w:pos="4320"/>
                <w:tab w:val="clear" w:pos="8640"/>
              </w:tabs>
              <w:jc w:val="both"/>
              <w:rPr>
                <w:rFonts w:ascii="Arial" w:eastAsia="Arial" w:hAnsi="Arial" w:cs="Arial"/>
                <w:sz w:val="20"/>
                <w:szCs w:val="20"/>
              </w:rPr>
            </w:pPr>
            <w:r w:rsidRPr="78F2001B">
              <w:rPr>
                <w:rFonts w:ascii="Arial" w:hAnsi="Arial" w:cs="Arial"/>
                <w:sz w:val="20"/>
                <w:szCs w:val="20"/>
              </w:rPr>
              <w:t>To ensure all incoming enquiries and correspondence (received via phone, email, and letter or in person) are dealt with correctly and in a timely manner.</w:t>
            </w:r>
          </w:p>
          <w:p w14:paraId="74950104" w14:textId="4F8E6C13" w:rsidR="0029558E" w:rsidRPr="00FD3DB6" w:rsidRDefault="000B20D0" w:rsidP="78F2001B">
            <w:pPr>
              <w:pStyle w:val="Header"/>
              <w:numPr>
                <w:ilvl w:val="0"/>
                <w:numId w:val="21"/>
              </w:numPr>
              <w:tabs>
                <w:tab w:val="clear" w:pos="4320"/>
                <w:tab w:val="clear" w:pos="8640"/>
              </w:tabs>
              <w:jc w:val="both"/>
              <w:rPr>
                <w:rFonts w:ascii="Arial" w:eastAsia="Arial" w:hAnsi="Arial" w:cs="Arial"/>
                <w:sz w:val="20"/>
                <w:szCs w:val="20"/>
              </w:rPr>
            </w:pPr>
            <w:r w:rsidRPr="78F2001B">
              <w:rPr>
                <w:rFonts w:ascii="Arial" w:hAnsi="Arial" w:cs="Arial"/>
                <w:sz w:val="20"/>
                <w:szCs w:val="20"/>
              </w:rPr>
              <w:t>Be a Champion for the thank you process, t</w:t>
            </w:r>
            <w:r w:rsidR="0029558E" w:rsidRPr="78F2001B">
              <w:rPr>
                <w:rFonts w:ascii="Arial" w:hAnsi="Arial" w:cs="Arial"/>
                <w:sz w:val="20"/>
                <w:szCs w:val="20"/>
              </w:rPr>
              <w:t xml:space="preserve">o administer donations and generate tailored thank you letters accurately and efficiently. </w:t>
            </w:r>
          </w:p>
          <w:p w14:paraId="74950105" w14:textId="77777777" w:rsidR="0029558E" w:rsidRPr="00FD3DB6" w:rsidRDefault="0029558E" w:rsidP="78F2001B">
            <w:pPr>
              <w:pStyle w:val="Header"/>
              <w:numPr>
                <w:ilvl w:val="0"/>
                <w:numId w:val="21"/>
              </w:numPr>
              <w:tabs>
                <w:tab w:val="clear" w:pos="4320"/>
                <w:tab w:val="clear" w:pos="8640"/>
              </w:tabs>
              <w:jc w:val="both"/>
              <w:rPr>
                <w:rFonts w:ascii="Arial" w:eastAsia="Arial" w:hAnsi="Arial" w:cs="Arial"/>
                <w:sz w:val="20"/>
                <w:szCs w:val="20"/>
              </w:rPr>
            </w:pPr>
            <w:r w:rsidRPr="78F2001B">
              <w:rPr>
                <w:rFonts w:ascii="Arial" w:hAnsi="Arial" w:cs="Arial"/>
                <w:sz w:val="20"/>
                <w:szCs w:val="20"/>
              </w:rPr>
              <w:t>To monitor and process funds received online and engage appropriately with donors</w:t>
            </w:r>
            <w:r w:rsidR="000B20D0" w:rsidRPr="78F2001B">
              <w:rPr>
                <w:rFonts w:ascii="Arial" w:hAnsi="Arial" w:cs="Arial"/>
                <w:sz w:val="20"/>
                <w:szCs w:val="20"/>
              </w:rPr>
              <w:t xml:space="preserve"> promptly</w:t>
            </w:r>
            <w:r w:rsidRPr="78F2001B">
              <w:rPr>
                <w:rFonts w:ascii="Arial" w:hAnsi="Arial" w:cs="Arial"/>
                <w:sz w:val="20"/>
                <w:szCs w:val="20"/>
              </w:rPr>
              <w:t>.</w:t>
            </w:r>
          </w:p>
          <w:p w14:paraId="74950107" w14:textId="77777777" w:rsidR="0029558E" w:rsidRPr="0029558E" w:rsidRDefault="0029558E" w:rsidP="78F2001B">
            <w:pPr>
              <w:pStyle w:val="Header"/>
              <w:numPr>
                <w:ilvl w:val="0"/>
                <w:numId w:val="21"/>
              </w:numPr>
              <w:tabs>
                <w:tab w:val="clear" w:pos="4320"/>
                <w:tab w:val="clear" w:pos="8640"/>
              </w:tabs>
              <w:jc w:val="both"/>
              <w:rPr>
                <w:rFonts w:ascii="Arial" w:eastAsia="Arial" w:hAnsi="Arial" w:cs="Arial"/>
                <w:sz w:val="20"/>
                <w:szCs w:val="20"/>
              </w:rPr>
            </w:pPr>
            <w:r w:rsidRPr="78F2001B">
              <w:rPr>
                <w:rFonts w:ascii="Arial" w:hAnsi="Arial" w:cs="Arial"/>
                <w:sz w:val="20"/>
                <w:szCs w:val="20"/>
              </w:rPr>
              <w:t xml:space="preserve">To monitor and track the fundraising assets (collecting boxes, banners, etc) to ensure they are appropriately and efficiently issued and returned. </w:t>
            </w:r>
          </w:p>
          <w:p w14:paraId="283527E1" w14:textId="2FF73C51" w:rsidR="17B7E5F4" w:rsidRDefault="17B7E5F4" w:rsidP="78F2001B">
            <w:pPr>
              <w:pStyle w:val="Header"/>
              <w:numPr>
                <w:ilvl w:val="0"/>
                <w:numId w:val="21"/>
              </w:numPr>
              <w:tabs>
                <w:tab w:val="clear" w:pos="4320"/>
                <w:tab w:val="clear" w:pos="8640"/>
              </w:tabs>
              <w:jc w:val="both"/>
              <w:rPr>
                <w:rFonts w:ascii="Arial" w:eastAsia="Arial" w:hAnsi="Arial" w:cs="Arial"/>
                <w:sz w:val="20"/>
                <w:szCs w:val="20"/>
              </w:rPr>
            </w:pPr>
            <w:r w:rsidRPr="78F2001B">
              <w:rPr>
                <w:rFonts w:ascii="Arial" w:hAnsi="Arial" w:cs="Arial"/>
                <w:sz w:val="20"/>
                <w:szCs w:val="20"/>
              </w:rPr>
              <w:t>To be responsible for the ordering and control of all giveaway items (T-shirts, wrist bands etc)</w:t>
            </w:r>
            <w:r w:rsidR="11D581B2" w:rsidRPr="78F2001B">
              <w:rPr>
                <w:rFonts w:ascii="Arial" w:hAnsi="Arial" w:cs="Arial"/>
                <w:sz w:val="20"/>
                <w:szCs w:val="20"/>
              </w:rPr>
              <w:t>.</w:t>
            </w:r>
          </w:p>
          <w:p w14:paraId="74950108" w14:textId="2839A118" w:rsidR="0029558E" w:rsidRPr="0029558E" w:rsidRDefault="0029558E" w:rsidP="78F2001B">
            <w:pPr>
              <w:pStyle w:val="Header"/>
              <w:numPr>
                <w:ilvl w:val="0"/>
                <w:numId w:val="21"/>
              </w:numPr>
              <w:tabs>
                <w:tab w:val="clear" w:pos="4320"/>
                <w:tab w:val="clear" w:pos="8640"/>
              </w:tabs>
              <w:jc w:val="both"/>
              <w:rPr>
                <w:rFonts w:ascii="Arial" w:eastAsia="Arial" w:hAnsi="Arial" w:cs="Arial"/>
                <w:color w:val="000000"/>
                <w:sz w:val="20"/>
                <w:szCs w:val="20"/>
              </w:rPr>
            </w:pPr>
            <w:r w:rsidRPr="7C290A04">
              <w:rPr>
                <w:rFonts w:ascii="Arial" w:hAnsi="Arial" w:cs="Arial"/>
                <w:sz w:val="20"/>
                <w:szCs w:val="20"/>
              </w:rPr>
              <w:t xml:space="preserve">To fulfil postage requirements both internally and external. </w:t>
            </w:r>
          </w:p>
          <w:p w14:paraId="03D488E5" w14:textId="2185367C" w:rsidR="0029558E" w:rsidRDefault="0029558E" w:rsidP="78F2001B">
            <w:pPr>
              <w:pStyle w:val="Header"/>
              <w:numPr>
                <w:ilvl w:val="0"/>
                <w:numId w:val="21"/>
              </w:numPr>
              <w:tabs>
                <w:tab w:val="clear" w:pos="4320"/>
                <w:tab w:val="clear" w:pos="8640"/>
              </w:tabs>
              <w:spacing w:line="259" w:lineRule="auto"/>
              <w:jc w:val="both"/>
              <w:rPr>
                <w:rFonts w:ascii="Arial" w:eastAsia="Arial" w:hAnsi="Arial" w:cs="Arial"/>
                <w:sz w:val="20"/>
                <w:szCs w:val="20"/>
              </w:rPr>
            </w:pPr>
            <w:r w:rsidRPr="78F2001B">
              <w:rPr>
                <w:rFonts w:ascii="Arial" w:hAnsi="Arial" w:cs="Arial"/>
                <w:sz w:val="20"/>
                <w:szCs w:val="20"/>
              </w:rPr>
              <w:t>To assist with event preparation as required.</w:t>
            </w:r>
          </w:p>
          <w:p w14:paraId="7495010A" w14:textId="06EFC551" w:rsidR="0029558E" w:rsidRPr="0029558E" w:rsidRDefault="0029558E" w:rsidP="78F2001B">
            <w:pPr>
              <w:pStyle w:val="Header"/>
              <w:numPr>
                <w:ilvl w:val="0"/>
                <w:numId w:val="21"/>
              </w:numPr>
              <w:tabs>
                <w:tab w:val="clear" w:pos="4320"/>
                <w:tab w:val="clear" w:pos="8640"/>
              </w:tabs>
              <w:jc w:val="both"/>
              <w:rPr>
                <w:rFonts w:ascii="Arial" w:eastAsia="Arial" w:hAnsi="Arial" w:cs="Arial"/>
                <w:sz w:val="20"/>
                <w:szCs w:val="20"/>
              </w:rPr>
            </w:pPr>
            <w:r w:rsidRPr="78F2001B">
              <w:rPr>
                <w:rFonts w:ascii="Arial" w:hAnsi="Arial" w:cs="Arial"/>
                <w:sz w:val="20"/>
                <w:szCs w:val="20"/>
              </w:rPr>
              <w:t>To ensure the highest levels of donor care are upheld to maintain supporter loyalty.</w:t>
            </w:r>
          </w:p>
          <w:p w14:paraId="7495010B" w14:textId="77777777" w:rsidR="0029558E" w:rsidRPr="00FD3DB6" w:rsidRDefault="0029558E" w:rsidP="78F2001B">
            <w:pPr>
              <w:numPr>
                <w:ilvl w:val="0"/>
                <w:numId w:val="21"/>
              </w:numPr>
              <w:spacing w:line="276" w:lineRule="auto"/>
              <w:rPr>
                <w:rFonts w:ascii="Arial" w:eastAsia="Arial" w:hAnsi="Arial" w:cs="Arial"/>
                <w:color w:val="000000"/>
                <w:sz w:val="20"/>
                <w:szCs w:val="20"/>
                <w:lang w:val="en-US"/>
              </w:rPr>
            </w:pPr>
            <w:r w:rsidRPr="78F2001B">
              <w:rPr>
                <w:rFonts w:ascii="Arial" w:hAnsi="Arial" w:cs="Arial"/>
                <w:sz w:val="20"/>
                <w:szCs w:val="20"/>
                <w:lang w:val="en-US"/>
              </w:rPr>
              <w:t xml:space="preserve">To motivate and develop effective relationships with donors and fundraisers from within the </w:t>
            </w:r>
            <w:r w:rsidR="000B20D0" w:rsidRPr="78F2001B">
              <w:rPr>
                <w:rFonts w:ascii="Arial" w:hAnsi="Arial" w:cs="Arial"/>
                <w:sz w:val="20"/>
                <w:szCs w:val="20"/>
                <w:lang w:val="en-US"/>
              </w:rPr>
              <w:t>naval</w:t>
            </w:r>
            <w:r w:rsidRPr="78F2001B">
              <w:rPr>
                <w:rFonts w:ascii="Arial" w:hAnsi="Arial" w:cs="Arial"/>
                <w:sz w:val="20"/>
                <w:szCs w:val="20"/>
                <w:lang w:val="en-US"/>
              </w:rPr>
              <w:t xml:space="preserve"> family and beyond to ensure supporter retention.</w:t>
            </w:r>
          </w:p>
          <w:p w14:paraId="4CF0E8D7" w14:textId="03E5A5ED" w:rsidR="001D6244" w:rsidRPr="006E3A05" w:rsidRDefault="0029558E" w:rsidP="1AF2C17C">
            <w:pPr>
              <w:numPr>
                <w:ilvl w:val="0"/>
                <w:numId w:val="21"/>
              </w:numPr>
              <w:spacing w:after="120" w:line="276" w:lineRule="auto"/>
              <w:rPr>
                <w:rFonts w:ascii="Arial" w:eastAsia="Arial" w:hAnsi="Arial" w:cs="Arial"/>
                <w:color w:val="000000" w:themeColor="text1"/>
                <w:sz w:val="20"/>
                <w:szCs w:val="20"/>
                <w:lang w:val="en-US"/>
              </w:rPr>
            </w:pPr>
            <w:r w:rsidRPr="78F2001B">
              <w:rPr>
                <w:rFonts w:ascii="Arial" w:hAnsi="Arial" w:cs="Arial"/>
                <w:sz w:val="20"/>
                <w:szCs w:val="20"/>
                <w:lang w:val="en-US"/>
              </w:rPr>
              <w:t>To be the first point of contact in the absence of the Fundraising Database Officer</w:t>
            </w:r>
          </w:p>
          <w:p w14:paraId="74950113" w14:textId="3E20DDCA" w:rsidR="001D6244" w:rsidRPr="006E3A05" w:rsidRDefault="006351D3" w:rsidP="78F2001B">
            <w:pPr>
              <w:numPr>
                <w:ilvl w:val="0"/>
                <w:numId w:val="21"/>
              </w:numPr>
              <w:spacing w:after="120" w:line="276" w:lineRule="auto"/>
              <w:rPr>
                <w:rFonts w:ascii="Arial" w:eastAsia="Arial" w:hAnsi="Arial" w:cs="Arial"/>
                <w:color w:val="000000" w:themeColor="text1"/>
                <w:sz w:val="20"/>
                <w:szCs w:val="20"/>
                <w:lang w:val="en-US"/>
              </w:rPr>
            </w:pPr>
            <w:r w:rsidRPr="78F2001B">
              <w:rPr>
                <w:rFonts w:ascii="Arial" w:hAnsi="Arial" w:cs="Arial"/>
                <w:sz w:val="20"/>
                <w:szCs w:val="20"/>
                <w:lang w:val="en-US"/>
              </w:rPr>
              <w:t xml:space="preserve">To undertake any other task as directed by the line management. </w:t>
            </w:r>
          </w:p>
        </w:tc>
      </w:tr>
      <w:tr w:rsidR="001D6244" w14:paraId="74950133" w14:textId="77777777" w:rsidTr="7C290A04">
        <w:tblPrEx>
          <w:shd w:val="clear" w:color="auto" w:fill="auto"/>
        </w:tblPrEx>
        <w:tc>
          <w:tcPr>
            <w:tcW w:w="95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950115" w14:textId="77777777" w:rsidR="001D6244" w:rsidRDefault="001D6244" w:rsidP="0083106A">
            <w:pPr>
              <w:spacing w:before="120" w:after="120"/>
              <w:jc w:val="both"/>
              <w:rPr>
                <w:rFonts w:ascii="Arial" w:hAnsi="Arial" w:cs="Arial"/>
                <w:b/>
                <w:sz w:val="20"/>
                <w:szCs w:val="20"/>
              </w:rPr>
            </w:pPr>
            <w:r>
              <w:rPr>
                <w:rFonts w:ascii="Arial" w:hAnsi="Arial" w:cs="Arial"/>
                <w:b/>
                <w:sz w:val="20"/>
                <w:szCs w:val="20"/>
              </w:rPr>
              <w:t>Person Specification</w:t>
            </w:r>
          </w:p>
          <w:p w14:paraId="74950116" w14:textId="77777777" w:rsidR="001D6244" w:rsidRPr="00A12239" w:rsidRDefault="001D6244" w:rsidP="0083106A">
            <w:pPr>
              <w:spacing w:before="120" w:after="120"/>
              <w:jc w:val="both"/>
              <w:rPr>
                <w:rFonts w:ascii="Arial" w:hAnsi="Arial" w:cs="Arial"/>
                <w:b/>
                <w:sz w:val="20"/>
                <w:szCs w:val="20"/>
                <w:u w:val="single"/>
              </w:rPr>
            </w:pPr>
            <w:r w:rsidRPr="00A12239">
              <w:rPr>
                <w:rFonts w:ascii="Arial" w:hAnsi="Arial" w:cs="Arial"/>
                <w:b/>
                <w:sz w:val="20"/>
                <w:szCs w:val="20"/>
                <w:u w:val="single"/>
              </w:rPr>
              <w:t>Qualifications</w:t>
            </w:r>
          </w:p>
          <w:p w14:paraId="74950117" w14:textId="77777777" w:rsidR="00CD6A87" w:rsidRPr="00CD6A87" w:rsidRDefault="00CD6A87" w:rsidP="0083106A">
            <w:pPr>
              <w:spacing w:before="120" w:after="120"/>
              <w:jc w:val="both"/>
              <w:rPr>
                <w:rFonts w:ascii="Arial" w:hAnsi="Arial" w:cs="Arial"/>
                <w:sz w:val="20"/>
                <w:szCs w:val="20"/>
              </w:rPr>
            </w:pPr>
            <w:r w:rsidRPr="00CD6A87">
              <w:rPr>
                <w:rFonts w:ascii="Arial" w:hAnsi="Arial" w:cs="Arial"/>
                <w:sz w:val="20"/>
                <w:szCs w:val="20"/>
              </w:rPr>
              <w:t xml:space="preserve">The role holder should be educated to </w:t>
            </w:r>
            <w:r w:rsidR="00F75EA5">
              <w:rPr>
                <w:rFonts w:ascii="Arial" w:hAnsi="Arial" w:cs="Arial"/>
                <w:sz w:val="20"/>
                <w:szCs w:val="20"/>
              </w:rPr>
              <w:t>GCSE</w:t>
            </w:r>
            <w:r w:rsidRPr="00CD6A87">
              <w:rPr>
                <w:rFonts w:ascii="Arial" w:hAnsi="Arial" w:cs="Arial"/>
                <w:sz w:val="20"/>
                <w:szCs w:val="20"/>
              </w:rPr>
              <w:t xml:space="preserve"> level </w:t>
            </w:r>
            <w:r>
              <w:rPr>
                <w:rFonts w:ascii="Arial" w:hAnsi="Arial" w:cs="Arial"/>
                <w:sz w:val="20"/>
                <w:szCs w:val="20"/>
              </w:rPr>
              <w:t xml:space="preserve">or equivalent </w:t>
            </w:r>
            <w:r w:rsidRPr="00CD6A87">
              <w:rPr>
                <w:rFonts w:ascii="Arial" w:hAnsi="Arial" w:cs="Arial"/>
                <w:sz w:val="20"/>
                <w:szCs w:val="20"/>
              </w:rPr>
              <w:t>standard.</w:t>
            </w:r>
          </w:p>
          <w:p w14:paraId="74950118" w14:textId="77777777" w:rsidR="001D6244" w:rsidRDefault="001D6244" w:rsidP="0083106A">
            <w:pPr>
              <w:spacing w:before="120" w:after="120"/>
              <w:jc w:val="both"/>
              <w:rPr>
                <w:rFonts w:ascii="Arial" w:hAnsi="Arial" w:cs="Arial"/>
                <w:b/>
                <w:sz w:val="20"/>
                <w:szCs w:val="20"/>
                <w:u w:val="single"/>
              </w:rPr>
            </w:pPr>
            <w:r w:rsidRPr="00A12239">
              <w:rPr>
                <w:rFonts w:ascii="Arial" w:hAnsi="Arial" w:cs="Arial"/>
                <w:b/>
                <w:sz w:val="20"/>
                <w:szCs w:val="20"/>
                <w:u w:val="single"/>
              </w:rPr>
              <w:t>Experience</w:t>
            </w:r>
          </w:p>
          <w:p w14:paraId="74950119" w14:textId="77777777" w:rsidR="00CD6A87" w:rsidRPr="00CD6A87" w:rsidRDefault="00CD6A87" w:rsidP="00CD6A87">
            <w:pPr>
              <w:numPr>
                <w:ilvl w:val="0"/>
                <w:numId w:val="22"/>
              </w:numPr>
              <w:jc w:val="both"/>
              <w:rPr>
                <w:rFonts w:ascii="Arial" w:hAnsi="Arial" w:cs="Arial"/>
                <w:sz w:val="20"/>
                <w:szCs w:val="20"/>
              </w:rPr>
            </w:pPr>
            <w:r w:rsidRPr="00CD6A87">
              <w:rPr>
                <w:rFonts w:ascii="Arial" w:hAnsi="Arial" w:cs="Arial"/>
                <w:sz w:val="20"/>
                <w:szCs w:val="20"/>
              </w:rPr>
              <w:t>Experience of undertaking administrative tasks.</w:t>
            </w:r>
          </w:p>
          <w:p w14:paraId="7495011A" w14:textId="77777777" w:rsidR="00CD6A87" w:rsidRPr="00CD6A87" w:rsidRDefault="00CD6A87" w:rsidP="00CD6A87">
            <w:pPr>
              <w:numPr>
                <w:ilvl w:val="0"/>
                <w:numId w:val="22"/>
              </w:numPr>
              <w:jc w:val="both"/>
              <w:rPr>
                <w:rFonts w:ascii="Arial" w:hAnsi="Arial" w:cs="Arial"/>
                <w:sz w:val="20"/>
                <w:szCs w:val="20"/>
                <w:lang w:val="en-US"/>
              </w:rPr>
            </w:pPr>
            <w:r w:rsidRPr="00CD6A87">
              <w:rPr>
                <w:rFonts w:ascii="Arial" w:hAnsi="Arial" w:cs="Arial"/>
                <w:sz w:val="20"/>
                <w:szCs w:val="20"/>
              </w:rPr>
              <w:t>Experience of Microsoft Office applications (Outlook, Word, Excel and PowerPoint).</w:t>
            </w:r>
          </w:p>
          <w:p w14:paraId="7495011B" w14:textId="77777777" w:rsidR="00CD6A87" w:rsidRPr="00CD6A87" w:rsidRDefault="00CD6A87" w:rsidP="00CD6A87">
            <w:pPr>
              <w:numPr>
                <w:ilvl w:val="0"/>
                <w:numId w:val="22"/>
              </w:numPr>
              <w:jc w:val="both"/>
              <w:rPr>
                <w:rFonts w:ascii="Arial" w:hAnsi="Arial" w:cs="Arial"/>
                <w:sz w:val="20"/>
                <w:szCs w:val="20"/>
              </w:rPr>
            </w:pPr>
            <w:r w:rsidRPr="00CD6A87">
              <w:rPr>
                <w:rFonts w:ascii="Arial" w:hAnsi="Arial" w:cs="Arial"/>
                <w:sz w:val="20"/>
                <w:szCs w:val="20"/>
              </w:rPr>
              <w:t>Experience of working for a charity or not-for-profit organisation.</w:t>
            </w:r>
          </w:p>
          <w:p w14:paraId="7495011C" w14:textId="77777777" w:rsidR="00CD6A87" w:rsidRPr="00CD6A87" w:rsidRDefault="00CD6A87" w:rsidP="00CD6A87">
            <w:pPr>
              <w:numPr>
                <w:ilvl w:val="0"/>
                <w:numId w:val="22"/>
              </w:numPr>
              <w:jc w:val="both"/>
              <w:rPr>
                <w:rFonts w:ascii="Arial" w:hAnsi="Arial" w:cs="Arial"/>
                <w:sz w:val="20"/>
                <w:szCs w:val="20"/>
                <w:lang w:val="en-US"/>
              </w:rPr>
            </w:pPr>
            <w:r w:rsidRPr="00CD6A87">
              <w:rPr>
                <w:rFonts w:ascii="Arial" w:hAnsi="Arial" w:cs="Arial"/>
                <w:sz w:val="20"/>
                <w:szCs w:val="20"/>
              </w:rPr>
              <w:lastRenderedPageBreak/>
              <w:t xml:space="preserve">Working knowledge of Gift Aid. </w:t>
            </w:r>
          </w:p>
          <w:p w14:paraId="7495011D" w14:textId="79A38D43" w:rsidR="00CD6A87" w:rsidRPr="00CD6A87" w:rsidRDefault="00CD6A87" w:rsidP="00CD6A87">
            <w:pPr>
              <w:numPr>
                <w:ilvl w:val="0"/>
                <w:numId w:val="22"/>
              </w:numPr>
              <w:jc w:val="both"/>
              <w:rPr>
                <w:rFonts w:ascii="Arial" w:hAnsi="Arial" w:cs="Arial"/>
                <w:sz w:val="20"/>
                <w:szCs w:val="20"/>
                <w:lang w:val="en-US"/>
              </w:rPr>
            </w:pPr>
            <w:r w:rsidRPr="1AF2C17C">
              <w:rPr>
                <w:rFonts w:ascii="Arial" w:hAnsi="Arial" w:cs="Arial"/>
                <w:sz w:val="20"/>
                <w:szCs w:val="20"/>
              </w:rPr>
              <w:t>Experience of working with Raiser Edge or other a charity CRM system. (Desirable)</w:t>
            </w:r>
          </w:p>
          <w:p w14:paraId="7495011E" w14:textId="77777777" w:rsidR="001D6244" w:rsidRDefault="001D6244" w:rsidP="0083106A">
            <w:pPr>
              <w:spacing w:before="120" w:after="120"/>
              <w:jc w:val="both"/>
              <w:rPr>
                <w:rFonts w:ascii="Arial" w:hAnsi="Arial" w:cs="Arial"/>
                <w:b/>
                <w:sz w:val="20"/>
                <w:szCs w:val="20"/>
                <w:u w:val="single"/>
              </w:rPr>
            </w:pPr>
            <w:r w:rsidRPr="00A12239">
              <w:rPr>
                <w:rFonts w:ascii="Arial" w:hAnsi="Arial" w:cs="Arial"/>
                <w:b/>
                <w:sz w:val="20"/>
                <w:szCs w:val="20"/>
                <w:u w:val="single"/>
              </w:rPr>
              <w:t>Skills</w:t>
            </w:r>
          </w:p>
          <w:p w14:paraId="7495011F" w14:textId="77777777" w:rsidR="00CD6A87" w:rsidRPr="00CD6A87" w:rsidRDefault="0066225B" w:rsidP="0066225B">
            <w:pPr>
              <w:spacing w:before="120" w:after="120"/>
              <w:jc w:val="both"/>
              <w:rPr>
                <w:rStyle w:val="apple-converted-space"/>
                <w:rFonts w:ascii="Arial" w:hAnsi="Arial" w:cs="Arial"/>
                <w:sz w:val="20"/>
                <w:szCs w:val="20"/>
              </w:rPr>
            </w:pPr>
            <w:r w:rsidRPr="0066225B">
              <w:rPr>
                <w:rFonts w:ascii="Arial" w:hAnsi="Arial" w:cs="Arial"/>
                <w:sz w:val="20"/>
                <w:szCs w:val="20"/>
              </w:rPr>
              <w:t>The</w:t>
            </w:r>
            <w:r>
              <w:rPr>
                <w:rFonts w:ascii="Arial" w:hAnsi="Arial" w:cs="Arial"/>
                <w:sz w:val="20"/>
                <w:szCs w:val="20"/>
              </w:rPr>
              <w:t xml:space="preserve"> role will see the </w:t>
            </w:r>
            <w:r w:rsidRPr="0066225B">
              <w:rPr>
                <w:rFonts w:ascii="Arial" w:hAnsi="Arial" w:cs="Arial"/>
                <w:sz w:val="20"/>
                <w:szCs w:val="20"/>
              </w:rPr>
              <w:t>post holder</w:t>
            </w:r>
            <w:r>
              <w:rPr>
                <w:rFonts w:ascii="Arial" w:hAnsi="Arial" w:cs="Arial"/>
                <w:sz w:val="20"/>
                <w:szCs w:val="20"/>
              </w:rPr>
              <w:t xml:space="preserve"> constantly having contact with people from both within and outside of the organisation and they must therefore</w:t>
            </w:r>
            <w:r w:rsidRPr="0066225B">
              <w:rPr>
                <w:rFonts w:ascii="Arial" w:hAnsi="Arial" w:cs="Arial"/>
                <w:sz w:val="20"/>
                <w:szCs w:val="20"/>
              </w:rPr>
              <w:t xml:space="preserve"> </w:t>
            </w:r>
            <w:r>
              <w:rPr>
                <w:rFonts w:ascii="Arial" w:hAnsi="Arial" w:cs="Arial"/>
                <w:sz w:val="20"/>
                <w:szCs w:val="20"/>
              </w:rPr>
              <w:t>have</w:t>
            </w:r>
            <w:r w:rsidR="00CD6A87" w:rsidRPr="00CD6A87">
              <w:rPr>
                <w:rStyle w:val="apple-converted-space"/>
                <w:rFonts w:ascii="Arial" w:hAnsi="Arial" w:cs="Arial"/>
                <w:sz w:val="20"/>
                <w:szCs w:val="20"/>
                <w:shd w:val="clear" w:color="auto" w:fill="FFFFFF"/>
              </w:rPr>
              <w:t xml:space="preserve">. </w:t>
            </w:r>
          </w:p>
          <w:p w14:paraId="74950120" w14:textId="77777777" w:rsidR="00CD6A87" w:rsidRPr="00CD6A87" w:rsidRDefault="00CD6A87" w:rsidP="00CD6A87">
            <w:pPr>
              <w:numPr>
                <w:ilvl w:val="0"/>
                <w:numId w:val="22"/>
              </w:numPr>
              <w:jc w:val="both"/>
              <w:rPr>
                <w:rFonts w:ascii="Arial" w:hAnsi="Arial" w:cs="Arial"/>
                <w:sz w:val="20"/>
                <w:szCs w:val="20"/>
              </w:rPr>
            </w:pPr>
            <w:r w:rsidRPr="00CD6A87">
              <w:rPr>
                <w:rFonts w:ascii="Arial" w:hAnsi="Arial" w:cs="Arial"/>
                <w:sz w:val="20"/>
                <w:szCs w:val="20"/>
                <w:lang w:val="en" w:eastAsia="en-GB"/>
              </w:rPr>
              <w:t>Strong prioritisation, time-management and organisational skills.</w:t>
            </w:r>
          </w:p>
          <w:p w14:paraId="74950121" w14:textId="77777777" w:rsidR="00CD6A87" w:rsidRDefault="00CD6A87" w:rsidP="00CD6A87">
            <w:pPr>
              <w:numPr>
                <w:ilvl w:val="0"/>
                <w:numId w:val="22"/>
              </w:numPr>
              <w:jc w:val="both"/>
              <w:rPr>
                <w:rFonts w:ascii="Arial" w:hAnsi="Arial" w:cs="Arial"/>
                <w:sz w:val="20"/>
                <w:szCs w:val="20"/>
              </w:rPr>
            </w:pPr>
            <w:r w:rsidRPr="00CD6A87">
              <w:rPr>
                <w:rFonts w:ascii="Arial" w:hAnsi="Arial" w:cs="Arial"/>
                <w:sz w:val="20"/>
                <w:szCs w:val="20"/>
              </w:rPr>
              <w:t>Flexibility and the willingness to learn new skills</w:t>
            </w:r>
            <w:r w:rsidR="00EF1D9A">
              <w:rPr>
                <w:rFonts w:ascii="Arial" w:hAnsi="Arial" w:cs="Arial"/>
                <w:sz w:val="20"/>
                <w:szCs w:val="20"/>
              </w:rPr>
              <w:t>.</w:t>
            </w:r>
          </w:p>
          <w:p w14:paraId="74950122" w14:textId="77777777" w:rsidR="00CD6A87" w:rsidRDefault="00CD6A87" w:rsidP="00CD6A87">
            <w:pPr>
              <w:numPr>
                <w:ilvl w:val="0"/>
                <w:numId w:val="22"/>
              </w:numPr>
              <w:jc w:val="both"/>
              <w:rPr>
                <w:rFonts w:ascii="Arial" w:hAnsi="Arial" w:cs="Arial"/>
                <w:sz w:val="20"/>
                <w:szCs w:val="20"/>
              </w:rPr>
            </w:pPr>
            <w:r>
              <w:rPr>
                <w:rFonts w:ascii="Arial" w:hAnsi="Arial" w:cs="Arial"/>
                <w:sz w:val="20"/>
                <w:szCs w:val="20"/>
              </w:rPr>
              <w:t xml:space="preserve">Able to use own initiative when </w:t>
            </w:r>
            <w:r w:rsidR="0066225B">
              <w:rPr>
                <w:rFonts w:ascii="Arial" w:hAnsi="Arial" w:cs="Arial"/>
                <w:sz w:val="20"/>
                <w:szCs w:val="20"/>
              </w:rPr>
              <w:t>required.</w:t>
            </w:r>
          </w:p>
          <w:p w14:paraId="74950123" w14:textId="77777777" w:rsidR="00EF1D9A" w:rsidRDefault="00EF1D9A" w:rsidP="00CD6A87">
            <w:pPr>
              <w:numPr>
                <w:ilvl w:val="0"/>
                <w:numId w:val="22"/>
              </w:numPr>
              <w:jc w:val="both"/>
              <w:rPr>
                <w:rFonts w:ascii="Arial" w:hAnsi="Arial" w:cs="Arial"/>
                <w:sz w:val="20"/>
                <w:szCs w:val="20"/>
              </w:rPr>
            </w:pPr>
            <w:r>
              <w:rPr>
                <w:rFonts w:ascii="Arial" w:hAnsi="Arial" w:cs="Arial"/>
                <w:sz w:val="20"/>
                <w:szCs w:val="20"/>
              </w:rPr>
              <w:t>Ability to work alone and use own judgement.</w:t>
            </w:r>
          </w:p>
          <w:p w14:paraId="74950124" w14:textId="77777777" w:rsidR="00EF1D9A" w:rsidRPr="00CD6A87" w:rsidRDefault="00EF1D9A" w:rsidP="00EF1D9A">
            <w:pPr>
              <w:numPr>
                <w:ilvl w:val="0"/>
                <w:numId w:val="22"/>
              </w:numPr>
              <w:jc w:val="both"/>
              <w:rPr>
                <w:rFonts w:ascii="Arial" w:hAnsi="Arial" w:cs="Arial"/>
                <w:sz w:val="20"/>
                <w:szCs w:val="20"/>
              </w:rPr>
            </w:pPr>
            <w:r>
              <w:rPr>
                <w:rFonts w:ascii="Arial" w:hAnsi="Arial" w:cs="Arial"/>
                <w:sz w:val="20"/>
                <w:szCs w:val="20"/>
              </w:rPr>
              <w:t>E</w:t>
            </w:r>
            <w:r w:rsidRPr="00EF1D9A">
              <w:rPr>
                <w:rFonts w:ascii="Arial" w:hAnsi="Arial" w:cs="Arial"/>
                <w:sz w:val="20"/>
                <w:szCs w:val="20"/>
              </w:rPr>
              <w:t>xcellent written and verbal communication skills</w:t>
            </w:r>
            <w:r>
              <w:rPr>
                <w:rFonts w:ascii="Arial" w:hAnsi="Arial" w:cs="Arial"/>
                <w:sz w:val="20"/>
                <w:szCs w:val="20"/>
              </w:rPr>
              <w:t>.</w:t>
            </w:r>
          </w:p>
          <w:p w14:paraId="74950125" w14:textId="77777777" w:rsidR="00A12239" w:rsidRDefault="001D6244" w:rsidP="0083106A">
            <w:pPr>
              <w:spacing w:before="120" w:after="120"/>
              <w:jc w:val="both"/>
              <w:rPr>
                <w:rFonts w:ascii="Arial" w:hAnsi="Arial" w:cs="Arial"/>
                <w:b/>
                <w:sz w:val="20"/>
                <w:szCs w:val="20"/>
                <w:u w:val="single"/>
              </w:rPr>
            </w:pPr>
            <w:r w:rsidRPr="00A12239">
              <w:rPr>
                <w:rFonts w:ascii="Arial" w:hAnsi="Arial" w:cs="Arial"/>
                <w:b/>
                <w:sz w:val="20"/>
                <w:szCs w:val="20"/>
                <w:u w:val="single"/>
              </w:rPr>
              <w:t>Knowledge</w:t>
            </w:r>
          </w:p>
          <w:p w14:paraId="74950126" w14:textId="77777777" w:rsidR="00EF1D9A" w:rsidRPr="00CD6A87" w:rsidRDefault="00EF1D9A" w:rsidP="00EF1D9A">
            <w:pPr>
              <w:jc w:val="both"/>
              <w:rPr>
                <w:rFonts w:ascii="Arial" w:hAnsi="Arial" w:cs="Arial"/>
                <w:sz w:val="20"/>
                <w:szCs w:val="20"/>
                <w:lang w:val="en-US"/>
              </w:rPr>
            </w:pPr>
            <w:r>
              <w:rPr>
                <w:rFonts w:ascii="Arial" w:hAnsi="Arial" w:cs="Arial"/>
                <w:sz w:val="20"/>
                <w:szCs w:val="20"/>
              </w:rPr>
              <w:t xml:space="preserve">A knowledge of </w:t>
            </w:r>
            <w:r w:rsidRPr="00CD6A87">
              <w:rPr>
                <w:rFonts w:ascii="Arial" w:hAnsi="Arial" w:cs="Arial"/>
                <w:sz w:val="20"/>
                <w:szCs w:val="20"/>
              </w:rPr>
              <w:t>Naval or military environments</w:t>
            </w:r>
            <w:r>
              <w:rPr>
                <w:rFonts w:ascii="Arial" w:hAnsi="Arial" w:cs="Arial"/>
                <w:sz w:val="20"/>
                <w:szCs w:val="20"/>
              </w:rPr>
              <w:t xml:space="preserve"> and/or third sector would be beneficial</w:t>
            </w:r>
            <w:r w:rsidRPr="00CD6A87">
              <w:rPr>
                <w:rFonts w:ascii="Arial" w:hAnsi="Arial" w:cs="Arial"/>
                <w:sz w:val="20"/>
                <w:szCs w:val="20"/>
              </w:rPr>
              <w:t>.</w:t>
            </w:r>
          </w:p>
          <w:p w14:paraId="74950127" w14:textId="77777777" w:rsidR="001D6244" w:rsidRDefault="001D6244" w:rsidP="0083106A">
            <w:pPr>
              <w:spacing w:before="120" w:after="120"/>
              <w:jc w:val="both"/>
              <w:rPr>
                <w:rFonts w:ascii="Arial" w:hAnsi="Arial" w:cs="Arial"/>
                <w:b/>
                <w:sz w:val="20"/>
                <w:szCs w:val="20"/>
                <w:u w:val="single"/>
              </w:rPr>
            </w:pPr>
            <w:r w:rsidRPr="00A12239">
              <w:rPr>
                <w:rFonts w:ascii="Arial" w:hAnsi="Arial" w:cs="Arial"/>
                <w:b/>
                <w:sz w:val="20"/>
                <w:szCs w:val="20"/>
                <w:u w:val="single"/>
              </w:rPr>
              <w:t>Attributes</w:t>
            </w:r>
          </w:p>
          <w:p w14:paraId="74950128" w14:textId="77777777" w:rsidR="00EF1D9A" w:rsidRPr="00EF1D9A" w:rsidRDefault="00EF1D9A" w:rsidP="00EF1D9A">
            <w:pPr>
              <w:numPr>
                <w:ilvl w:val="0"/>
                <w:numId w:val="22"/>
              </w:numPr>
              <w:jc w:val="both"/>
              <w:rPr>
                <w:rFonts w:ascii="Arial" w:hAnsi="Arial" w:cs="Arial"/>
                <w:sz w:val="20"/>
                <w:szCs w:val="20"/>
              </w:rPr>
            </w:pPr>
            <w:r w:rsidRPr="00EF1D9A">
              <w:rPr>
                <w:rFonts w:ascii="Arial" w:hAnsi="Arial" w:cs="Arial"/>
                <w:sz w:val="20"/>
                <w:szCs w:val="20"/>
              </w:rPr>
              <w:t xml:space="preserve">Self-motivated with the ability to use own initiative. </w:t>
            </w:r>
          </w:p>
          <w:p w14:paraId="74950129" w14:textId="77777777" w:rsidR="00EF1D9A" w:rsidRPr="00EF1D9A" w:rsidRDefault="00EF1D9A" w:rsidP="00EF1D9A">
            <w:pPr>
              <w:numPr>
                <w:ilvl w:val="0"/>
                <w:numId w:val="22"/>
              </w:numPr>
              <w:jc w:val="both"/>
              <w:rPr>
                <w:rFonts w:ascii="Arial" w:hAnsi="Arial" w:cs="Arial"/>
                <w:sz w:val="20"/>
                <w:szCs w:val="20"/>
              </w:rPr>
            </w:pPr>
            <w:r w:rsidRPr="00EF1D9A">
              <w:rPr>
                <w:rFonts w:ascii="Arial" w:hAnsi="Arial" w:cs="Arial"/>
                <w:sz w:val="20"/>
                <w:szCs w:val="20"/>
              </w:rPr>
              <w:t xml:space="preserve">Ability to manage multiple tasks to time deadlines. </w:t>
            </w:r>
          </w:p>
          <w:p w14:paraId="7495012A" w14:textId="77777777" w:rsidR="00EF1D9A" w:rsidRPr="00EF1D9A" w:rsidRDefault="00EF1D9A" w:rsidP="00EF1D9A">
            <w:pPr>
              <w:numPr>
                <w:ilvl w:val="0"/>
                <w:numId w:val="22"/>
              </w:numPr>
              <w:jc w:val="both"/>
              <w:rPr>
                <w:rFonts w:ascii="Arial" w:hAnsi="Arial" w:cs="Arial"/>
                <w:sz w:val="20"/>
                <w:szCs w:val="20"/>
              </w:rPr>
            </w:pPr>
            <w:r w:rsidRPr="00EF1D9A">
              <w:rPr>
                <w:rFonts w:ascii="Arial" w:hAnsi="Arial" w:cs="Arial"/>
                <w:sz w:val="20"/>
                <w:szCs w:val="20"/>
              </w:rPr>
              <w:t xml:space="preserve">Strong attention to detail and accuracy. </w:t>
            </w:r>
          </w:p>
          <w:p w14:paraId="7495012B" w14:textId="77777777" w:rsidR="00EF1D9A" w:rsidRPr="00EF1D9A" w:rsidRDefault="00EF1D9A" w:rsidP="00EF1D9A">
            <w:pPr>
              <w:numPr>
                <w:ilvl w:val="0"/>
                <w:numId w:val="22"/>
              </w:numPr>
              <w:jc w:val="both"/>
              <w:rPr>
                <w:rFonts w:ascii="Arial" w:hAnsi="Arial" w:cs="Arial"/>
                <w:sz w:val="20"/>
                <w:szCs w:val="20"/>
              </w:rPr>
            </w:pPr>
            <w:r w:rsidRPr="00EF1D9A">
              <w:rPr>
                <w:rFonts w:ascii="Arial" w:hAnsi="Arial" w:cs="Arial"/>
                <w:sz w:val="20"/>
                <w:szCs w:val="20"/>
              </w:rPr>
              <w:t xml:space="preserve">A polite and professional manner. </w:t>
            </w:r>
          </w:p>
          <w:p w14:paraId="7495012C" w14:textId="77777777" w:rsidR="00EF1D9A" w:rsidRPr="00EF1D9A" w:rsidRDefault="00EF1D9A" w:rsidP="00EF1D9A">
            <w:pPr>
              <w:numPr>
                <w:ilvl w:val="0"/>
                <w:numId w:val="22"/>
              </w:numPr>
              <w:jc w:val="both"/>
              <w:rPr>
                <w:rFonts w:ascii="Arial" w:hAnsi="Arial" w:cs="Arial"/>
                <w:sz w:val="20"/>
                <w:szCs w:val="20"/>
              </w:rPr>
            </w:pPr>
            <w:r w:rsidRPr="00EF1D9A">
              <w:rPr>
                <w:rFonts w:ascii="Arial" w:hAnsi="Arial" w:cs="Arial"/>
                <w:sz w:val="20"/>
                <w:szCs w:val="20"/>
              </w:rPr>
              <w:t>Empathy with and support for the values, aims and objectives of the RNRMC.</w:t>
            </w:r>
          </w:p>
          <w:p w14:paraId="7495012D" w14:textId="77777777" w:rsidR="00EF1D9A" w:rsidRPr="00EF1D9A" w:rsidRDefault="00EF1D9A" w:rsidP="00EF1D9A">
            <w:pPr>
              <w:numPr>
                <w:ilvl w:val="0"/>
                <w:numId w:val="22"/>
              </w:numPr>
              <w:jc w:val="both"/>
              <w:rPr>
                <w:rFonts w:ascii="Arial" w:hAnsi="Arial" w:cs="Arial"/>
                <w:sz w:val="20"/>
                <w:szCs w:val="20"/>
              </w:rPr>
            </w:pPr>
            <w:r w:rsidRPr="00EF1D9A">
              <w:rPr>
                <w:rFonts w:ascii="Arial" w:hAnsi="Arial" w:cs="Arial"/>
                <w:sz w:val="20"/>
                <w:szCs w:val="20"/>
              </w:rPr>
              <w:t>A team player with an approachable and cooperative attitude.</w:t>
            </w:r>
          </w:p>
          <w:p w14:paraId="7495012E" w14:textId="77777777" w:rsidR="00EF1D9A" w:rsidRPr="00EF1D9A" w:rsidRDefault="00EF1D9A" w:rsidP="00EF1D9A">
            <w:pPr>
              <w:numPr>
                <w:ilvl w:val="0"/>
                <w:numId w:val="22"/>
              </w:numPr>
              <w:jc w:val="both"/>
              <w:rPr>
                <w:rFonts w:ascii="Arial" w:hAnsi="Arial" w:cs="Arial"/>
                <w:sz w:val="20"/>
                <w:szCs w:val="20"/>
              </w:rPr>
            </w:pPr>
            <w:r w:rsidRPr="00EF1D9A">
              <w:rPr>
                <w:rFonts w:ascii="Arial" w:hAnsi="Arial" w:cs="Arial"/>
                <w:sz w:val="20"/>
                <w:szCs w:val="20"/>
              </w:rPr>
              <w:t>Dependable – reliable with a determination to fulfil expectations.</w:t>
            </w:r>
          </w:p>
          <w:p w14:paraId="7495012F" w14:textId="77777777" w:rsidR="00EF1D9A" w:rsidRPr="00EF1D9A" w:rsidRDefault="00EF1D9A" w:rsidP="00EF1D9A">
            <w:pPr>
              <w:numPr>
                <w:ilvl w:val="0"/>
                <w:numId w:val="22"/>
              </w:numPr>
              <w:jc w:val="both"/>
              <w:rPr>
                <w:rFonts w:ascii="Arial" w:hAnsi="Arial" w:cs="Arial"/>
                <w:sz w:val="20"/>
                <w:szCs w:val="20"/>
              </w:rPr>
            </w:pPr>
            <w:r w:rsidRPr="00EF1D9A">
              <w:rPr>
                <w:rFonts w:ascii="Arial" w:hAnsi="Arial" w:cs="Arial"/>
                <w:sz w:val="20"/>
                <w:szCs w:val="20"/>
              </w:rPr>
              <w:t>Integrity – honest and ethical approach essential.</w:t>
            </w:r>
          </w:p>
          <w:p w14:paraId="74950130" w14:textId="77777777" w:rsidR="00EF1D9A" w:rsidRPr="00EF1D9A" w:rsidRDefault="00EF1D9A" w:rsidP="00EF1D9A">
            <w:pPr>
              <w:numPr>
                <w:ilvl w:val="0"/>
                <w:numId w:val="22"/>
              </w:numPr>
              <w:jc w:val="both"/>
              <w:rPr>
                <w:rFonts w:ascii="Arial" w:hAnsi="Arial" w:cs="Arial"/>
                <w:sz w:val="20"/>
                <w:szCs w:val="20"/>
              </w:rPr>
            </w:pPr>
            <w:r w:rsidRPr="00EF1D9A">
              <w:rPr>
                <w:rFonts w:ascii="Arial" w:hAnsi="Arial" w:cs="Arial"/>
                <w:sz w:val="20"/>
                <w:szCs w:val="20"/>
              </w:rPr>
              <w:t>Resilient – able to deal calmly and effectively with unforeseen problems.</w:t>
            </w:r>
          </w:p>
          <w:p w14:paraId="74950131" w14:textId="77777777" w:rsidR="00EF1D9A" w:rsidRPr="00EF1D9A" w:rsidRDefault="00EF1D9A" w:rsidP="00EF1D9A">
            <w:pPr>
              <w:numPr>
                <w:ilvl w:val="0"/>
                <w:numId w:val="22"/>
              </w:numPr>
              <w:jc w:val="both"/>
              <w:rPr>
                <w:rFonts w:ascii="Arial" w:hAnsi="Arial" w:cs="Arial"/>
                <w:sz w:val="20"/>
                <w:szCs w:val="20"/>
              </w:rPr>
            </w:pPr>
            <w:r w:rsidRPr="00EF1D9A">
              <w:rPr>
                <w:rFonts w:ascii="Arial" w:hAnsi="Arial" w:cs="Arial"/>
                <w:sz w:val="20"/>
                <w:szCs w:val="20"/>
              </w:rPr>
              <w:t>Able to give and receive constructive feedback in a measured and positive manner.</w:t>
            </w:r>
          </w:p>
          <w:p w14:paraId="74950132" w14:textId="77777777" w:rsidR="00A12239" w:rsidRPr="00A12239" w:rsidRDefault="00A12239" w:rsidP="00E57966">
            <w:pPr>
              <w:rPr>
                <w:rFonts w:ascii="Arial" w:hAnsi="Arial" w:cs="Arial"/>
                <w:i/>
                <w:sz w:val="20"/>
                <w:szCs w:val="20"/>
              </w:rPr>
            </w:pPr>
          </w:p>
        </w:tc>
      </w:tr>
    </w:tbl>
    <w:p w14:paraId="74950134" w14:textId="77777777" w:rsidR="001D6244" w:rsidRDefault="001D6244" w:rsidP="001D6244">
      <w:pPr>
        <w:rPr>
          <w:rFonts w:ascii="Arial" w:hAnsi="Arial" w:cs="Arial"/>
          <w:sz w:val="20"/>
          <w:szCs w:val="20"/>
        </w:rPr>
      </w:pPr>
    </w:p>
    <w:p w14:paraId="74950135" w14:textId="77777777" w:rsidR="007D1685" w:rsidRPr="001701FA" w:rsidRDefault="007D1685" w:rsidP="001701FA">
      <w:pPr>
        <w:rPr>
          <w:rFonts w:ascii="Arial" w:hAnsi="Arial" w:cs="Arial"/>
          <w:sz w:val="20"/>
          <w:szCs w:val="20"/>
        </w:rPr>
      </w:pPr>
    </w:p>
    <w:sectPr w:rsidR="007D1685" w:rsidRPr="001701FA" w:rsidSect="007D1685">
      <w:headerReference w:type="even" r:id="rId11"/>
      <w:headerReference w:type="default" r:id="rId12"/>
      <w:footerReference w:type="even" r:id="rId13"/>
      <w:footerReference w:type="default" r:id="rId14"/>
      <w:headerReference w:type="first" r:id="rId15"/>
      <w:footerReference w:type="first" r:id="rId16"/>
      <w:pgSz w:w="11900" w:h="16840"/>
      <w:pgMar w:top="2376" w:right="1298" w:bottom="1009" w:left="129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6EF2B" w14:textId="77777777" w:rsidR="005C4179" w:rsidRDefault="005C4179">
      <w:r>
        <w:separator/>
      </w:r>
    </w:p>
  </w:endnote>
  <w:endnote w:type="continuationSeparator" w:id="0">
    <w:p w14:paraId="5896EA29" w14:textId="77777777" w:rsidR="005C4179" w:rsidRDefault="005C4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6A3E0" w14:textId="77777777" w:rsidR="00021CA7" w:rsidRDefault="00021C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866E6" w14:textId="77777777" w:rsidR="00021CA7" w:rsidRDefault="00021C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F7C7B" w14:textId="77777777" w:rsidR="00021CA7" w:rsidRDefault="00021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0B4F7" w14:textId="77777777" w:rsidR="005C4179" w:rsidRDefault="005C4179">
      <w:r>
        <w:separator/>
      </w:r>
    </w:p>
  </w:footnote>
  <w:footnote w:type="continuationSeparator" w:id="0">
    <w:p w14:paraId="302EC71B" w14:textId="77777777" w:rsidR="005C4179" w:rsidRDefault="005C4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013A" w14:textId="77777777" w:rsidR="006B135E" w:rsidRDefault="005C4179">
    <w:pPr>
      <w:pStyle w:val="Header"/>
    </w:pPr>
    <w:r>
      <w:rPr>
        <w:szCs w:val="20"/>
        <w:lang w:val="en-US"/>
      </w:rPr>
      <w:pict w14:anchorId="749501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style="position:absolute;margin-left:0;margin-top:0;width:595.2pt;height:841.9pt;z-index:-251658240;mso-wrap-edited:f;mso-position-horizontal:center;mso-position-horizontal-relative:margin;mso-position-vertical:center;mso-position-vertical-relative:margin" wrapcoords="-27 0 -27 21580 21600 21580 21600 0 -27 0">
          <v:imagedata r:id="rId1" o:title="Letterhead_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1B97" w14:textId="77777777" w:rsidR="00021CA7" w:rsidRDefault="00021C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013B" w14:textId="77777777" w:rsidR="006B135E" w:rsidRDefault="007C237D">
    <w:pPr>
      <w:pStyle w:val="Header"/>
    </w:pPr>
    <w:r>
      <w:rPr>
        <w:noProof/>
        <w:lang w:eastAsia="en-GB"/>
      </w:rPr>
      <mc:AlternateContent>
        <mc:Choice Requires="wps">
          <w:drawing>
            <wp:anchor distT="0" distB="0" distL="114300" distR="114300" simplePos="0" relativeHeight="251657216" behindDoc="0" locked="0" layoutInCell="1" allowOverlap="1" wp14:anchorId="7495013D" wp14:editId="7495013E">
              <wp:simplePos x="0" y="0"/>
              <wp:positionH relativeFrom="margin">
                <wp:posOffset>3151505</wp:posOffset>
              </wp:positionH>
              <wp:positionV relativeFrom="margin">
                <wp:posOffset>-1311275</wp:posOffset>
              </wp:positionV>
              <wp:extent cx="3348990" cy="1114425"/>
              <wp:effectExtent l="0" t="3175" r="0" b="0"/>
              <wp:wrapSquare wrapText="bothSides"/>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99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95013F" w14:textId="77777777" w:rsidR="00636030" w:rsidRDefault="007C237D" w:rsidP="00636030">
                          <w:pPr>
                            <w:pStyle w:val="Letterhead"/>
                            <w:spacing w:after="120" w:line="276" w:lineRule="auto"/>
                            <w:ind w:left="5040" w:hanging="5040"/>
                            <w:jc w:val="both"/>
                          </w:pPr>
                          <w:r w:rsidRPr="00EE6D06">
                            <w:rPr>
                              <w:noProof/>
                              <w:lang w:eastAsia="en-GB"/>
                            </w:rPr>
                            <w:drawing>
                              <wp:inline distT="0" distB="0" distL="0" distR="0" wp14:anchorId="74950140" wp14:editId="74950141">
                                <wp:extent cx="3260090" cy="1041400"/>
                                <wp:effectExtent l="0" t="0" r="0" b="6350"/>
                                <wp:docPr id="2" name="Picture 0" descr="Description: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Logo 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0090" cy="1041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95013D" id="_x0000_t202" coordsize="21600,21600" o:spt="202" path="m,l,21600r21600,l21600,xe">
              <v:stroke joinstyle="miter"/>
              <v:path gradientshapeok="t" o:connecttype="rect"/>
            </v:shapetype>
            <v:shape id="Text Box 8" o:spid="_x0000_s1026" type="#_x0000_t202" style="position:absolute;margin-left:248.15pt;margin-top:-103.25pt;width:263.7pt;height:87.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" stroked="f">
              <v:textbox>
                <w:txbxContent>
                  <w:p w14:paraId="7495013F" w14:textId="77777777" w:rsidR="00636030" w:rsidRDefault="007C237D" w:rsidP="00636030">
                    <w:pPr>
                      <w:pStyle w:val="Letterhead"/>
                      <w:spacing w:after="120" w:line="276" w:lineRule="auto"/>
                      <w:ind w:left="5040" w:hanging="5040"/>
                      <w:jc w:val="both"/>
                    </w:pPr>
                    <w:r w:rsidRPr="00EE6D06">
                      <w:rPr>
                        <w:noProof/>
                        <w:lang w:eastAsia="en-GB"/>
                      </w:rPr>
                      <w:drawing>
                        <wp:inline distT="0" distB="0" distL="0" distR="0" wp14:anchorId="74950140" wp14:editId="74950141">
                          <wp:extent cx="3260090" cy="1041400"/>
                          <wp:effectExtent l="0" t="0" r="0" b="6350"/>
                          <wp:docPr id="2" name="Picture 0" descr="Description: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Logo 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0090" cy="1041400"/>
                                  </a:xfrm>
                                  <a:prstGeom prst="rect">
                                    <a:avLst/>
                                  </a:prstGeom>
                                  <a:noFill/>
                                  <a:ln>
                                    <a:noFill/>
                                  </a:ln>
                                </pic:spPr>
                              </pic:pic>
                            </a:graphicData>
                          </a:graphic>
                        </wp:inline>
                      </w:drawing>
                    </w:r>
                  </w:p>
                </w:txbxContent>
              </v:textbox>
              <w10:wrap type="square"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F6C"/>
    <w:multiLevelType w:val="hybridMultilevel"/>
    <w:tmpl w:val="A072D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910C5"/>
    <w:multiLevelType w:val="hybridMultilevel"/>
    <w:tmpl w:val="5798B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41B13"/>
    <w:multiLevelType w:val="hybridMultilevel"/>
    <w:tmpl w:val="9DA07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24079"/>
    <w:multiLevelType w:val="hybridMultilevel"/>
    <w:tmpl w:val="6B0C2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5467E"/>
    <w:multiLevelType w:val="hybridMultilevel"/>
    <w:tmpl w:val="32348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A359D"/>
    <w:multiLevelType w:val="hybridMultilevel"/>
    <w:tmpl w:val="1074A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3698F"/>
    <w:multiLevelType w:val="hybridMultilevel"/>
    <w:tmpl w:val="D3641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8E268D"/>
    <w:multiLevelType w:val="hybridMultilevel"/>
    <w:tmpl w:val="2E528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063E8"/>
    <w:multiLevelType w:val="hybridMultilevel"/>
    <w:tmpl w:val="FB663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2B3C42"/>
    <w:multiLevelType w:val="hybridMultilevel"/>
    <w:tmpl w:val="CB62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99592B"/>
    <w:multiLevelType w:val="hybridMultilevel"/>
    <w:tmpl w:val="0B609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184EA0"/>
    <w:multiLevelType w:val="hybridMultilevel"/>
    <w:tmpl w:val="19CCF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9A41FA"/>
    <w:multiLevelType w:val="hybridMultilevel"/>
    <w:tmpl w:val="8C02B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EA3EA8"/>
    <w:multiLevelType w:val="hybridMultilevel"/>
    <w:tmpl w:val="16D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144E0C"/>
    <w:multiLevelType w:val="hybridMultilevel"/>
    <w:tmpl w:val="D5A83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AD76DC"/>
    <w:multiLevelType w:val="hybridMultilevel"/>
    <w:tmpl w:val="7234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54637F"/>
    <w:multiLevelType w:val="hybridMultilevel"/>
    <w:tmpl w:val="BC3C0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8F473B"/>
    <w:multiLevelType w:val="hybridMultilevel"/>
    <w:tmpl w:val="DBE80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CA21BC"/>
    <w:multiLevelType w:val="hybridMultilevel"/>
    <w:tmpl w:val="3D822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771F10"/>
    <w:multiLevelType w:val="hybridMultilevel"/>
    <w:tmpl w:val="C97E9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6123E4"/>
    <w:multiLevelType w:val="hybridMultilevel"/>
    <w:tmpl w:val="21FE8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665D5A"/>
    <w:multiLevelType w:val="hybridMultilevel"/>
    <w:tmpl w:val="3ECC6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C439D1"/>
    <w:multiLevelType w:val="hybridMultilevel"/>
    <w:tmpl w:val="A9F23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8E4399"/>
    <w:multiLevelType w:val="hybridMultilevel"/>
    <w:tmpl w:val="18864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6"/>
  </w:num>
  <w:num w:numId="4">
    <w:abstractNumId w:val="1"/>
  </w:num>
  <w:num w:numId="5">
    <w:abstractNumId w:val="18"/>
  </w:num>
  <w:num w:numId="6">
    <w:abstractNumId w:val="9"/>
  </w:num>
  <w:num w:numId="7">
    <w:abstractNumId w:val="13"/>
  </w:num>
  <w:num w:numId="8">
    <w:abstractNumId w:val="14"/>
  </w:num>
  <w:num w:numId="9">
    <w:abstractNumId w:val="6"/>
  </w:num>
  <w:num w:numId="10">
    <w:abstractNumId w:val="2"/>
  </w:num>
  <w:num w:numId="11">
    <w:abstractNumId w:val="23"/>
  </w:num>
  <w:num w:numId="12">
    <w:abstractNumId w:val="7"/>
  </w:num>
  <w:num w:numId="13">
    <w:abstractNumId w:val="0"/>
  </w:num>
  <w:num w:numId="14">
    <w:abstractNumId w:val="21"/>
  </w:num>
  <w:num w:numId="15">
    <w:abstractNumId w:val="17"/>
  </w:num>
  <w:num w:numId="16">
    <w:abstractNumId w:val="22"/>
  </w:num>
  <w:num w:numId="17">
    <w:abstractNumId w:val="5"/>
  </w:num>
  <w:num w:numId="18">
    <w:abstractNumId w:val="4"/>
  </w:num>
  <w:num w:numId="19">
    <w:abstractNumId w:val="8"/>
  </w:num>
  <w:num w:numId="20">
    <w:abstractNumId w:val="11"/>
  </w:num>
  <w:num w:numId="21">
    <w:abstractNumId w:val="15"/>
  </w:num>
  <w:num w:numId="22">
    <w:abstractNumId w:val="19"/>
  </w:num>
  <w:num w:numId="23">
    <w:abstractNumId w:val="2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244"/>
    <w:rsid w:val="00021CA7"/>
    <w:rsid w:val="00066E1C"/>
    <w:rsid w:val="00074C12"/>
    <w:rsid w:val="000B20D0"/>
    <w:rsid w:val="000E592F"/>
    <w:rsid w:val="0012642D"/>
    <w:rsid w:val="001701FA"/>
    <w:rsid w:val="001802CF"/>
    <w:rsid w:val="001D6244"/>
    <w:rsid w:val="00243F33"/>
    <w:rsid w:val="00270F5E"/>
    <w:rsid w:val="0029558E"/>
    <w:rsid w:val="0037001E"/>
    <w:rsid w:val="00433D4A"/>
    <w:rsid w:val="00461EE6"/>
    <w:rsid w:val="00510F5B"/>
    <w:rsid w:val="00523ED2"/>
    <w:rsid w:val="005C4179"/>
    <w:rsid w:val="005EE743"/>
    <w:rsid w:val="006351D3"/>
    <w:rsid w:val="00636030"/>
    <w:rsid w:val="006477F9"/>
    <w:rsid w:val="0066225B"/>
    <w:rsid w:val="006B135E"/>
    <w:rsid w:val="006E3A05"/>
    <w:rsid w:val="00752F6C"/>
    <w:rsid w:val="0077093D"/>
    <w:rsid w:val="007C237D"/>
    <w:rsid w:val="007D1685"/>
    <w:rsid w:val="0083106A"/>
    <w:rsid w:val="00886452"/>
    <w:rsid w:val="009469D9"/>
    <w:rsid w:val="009B297A"/>
    <w:rsid w:val="00A12239"/>
    <w:rsid w:val="00A32CCA"/>
    <w:rsid w:val="00A66B4C"/>
    <w:rsid w:val="00A91028"/>
    <w:rsid w:val="00A936EE"/>
    <w:rsid w:val="00AF5417"/>
    <w:rsid w:val="00B76C20"/>
    <w:rsid w:val="00B847F5"/>
    <w:rsid w:val="00BA3CC4"/>
    <w:rsid w:val="00CD44B9"/>
    <w:rsid w:val="00CD6A87"/>
    <w:rsid w:val="00CD7FAB"/>
    <w:rsid w:val="00CE1B7A"/>
    <w:rsid w:val="00CF30BC"/>
    <w:rsid w:val="00CF553B"/>
    <w:rsid w:val="00D40905"/>
    <w:rsid w:val="00D827D3"/>
    <w:rsid w:val="00DA0A74"/>
    <w:rsid w:val="00E57966"/>
    <w:rsid w:val="00E855A0"/>
    <w:rsid w:val="00EF1D9A"/>
    <w:rsid w:val="00F0383F"/>
    <w:rsid w:val="00F75EA5"/>
    <w:rsid w:val="00FB3300"/>
    <w:rsid w:val="00FC60EA"/>
    <w:rsid w:val="00FD3DB6"/>
    <w:rsid w:val="00FE3FB2"/>
    <w:rsid w:val="06AF0EEE"/>
    <w:rsid w:val="07DD7EA8"/>
    <w:rsid w:val="09947A3C"/>
    <w:rsid w:val="0AF5803A"/>
    <w:rsid w:val="0E23ED7B"/>
    <w:rsid w:val="0F6C33D2"/>
    <w:rsid w:val="11D581B2"/>
    <w:rsid w:val="15BD879C"/>
    <w:rsid w:val="15D56C17"/>
    <w:rsid w:val="16800722"/>
    <w:rsid w:val="17B7E5F4"/>
    <w:rsid w:val="17FEA2E4"/>
    <w:rsid w:val="18B919DA"/>
    <w:rsid w:val="1A4FA870"/>
    <w:rsid w:val="1A846378"/>
    <w:rsid w:val="1AF2C17C"/>
    <w:rsid w:val="1B58D82E"/>
    <w:rsid w:val="1C1F0627"/>
    <w:rsid w:val="1C49A5C9"/>
    <w:rsid w:val="1D9239BC"/>
    <w:rsid w:val="1F56A6E9"/>
    <w:rsid w:val="232A7390"/>
    <w:rsid w:val="24BAC342"/>
    <w:rsid w:val="2974BC96"/>
    <w:rsid w:val="2ADFB74F"/>
    <w:rsid w:val="2B6449D2"/>
    <w:rsid w:val="2C1C0194"/>
    <w:rsid w:val="2C89C7DD"/>
    <w:rsid w:val="2D75D01B"/>
    <w:rsid w:val="2D7F3D39"/>
    <w:rsid w:val="2D8F3529"/>
    <w:rsid w:val="2E2F055C"/>
    <w:rsid w:val="2EB8B831"/>
    <w:rsid w:val="302E3CEC"/>
    <w:rsid w:val="30F7603D"/>
    <w:rsid w:val="32A83F4B"/>
    <w:rsid w:val="34066433"/>
    <w:rsid w:val="3415D8A2"/>
    <w:rsid w:val="35E007EA"/>
    <w:rsid w:val="3723D1D2"/>
    <w:rsid w:val="37914163"/>
    <w:rsid w:val="3A9E4283"/>
    <w:rsid w:val="3CCC1E06"/>
    <w:rsid w:val="3E2A1B8F"/>
    <w:rsid w:val="3EB05227"/>
    <w:rsid w:val="3F9C5348"/>
    <w:rsid w:val="4332E8E5"/>
    <w:rsid w:val="441C87FD"/>
    <w:rsid w:val="48FB2891"/>
    <w:rsid w:val="4D2AD144"/>
    <w:rsid w:val="4DCF34FE"/>
    <w:rsid w:val="4E0BE6FB"/>
    <w:rsid w:val="4FB27712"/>
    <w:rsid w:val="5039D53A"/>
    <w:rsid w:val="514572C0"/>
    <w:rsid w:val="537A7398"/>
    <w:rsid w:val="550D465D"/>
    <w:rsid w:val="566B043F"/>
    <w:rsid w:val="59481E81"/>
    <w:rsid w:val="59E0B780"/>
    <w:rsid w:val="5A58E562"/>
    <w:rsid w:val="5FE5BEEC"/>
    <w:rsid w:val="6024C0AC"/>
    <w:rsid w:val="60401418"/>
    <w:rsid w:val="61533066"/>
    <w:rsid w:val="615D9C59"/>
    <w:rsid w:val="61C0910D"/>
    <w:rsid w:val="62A5C5CB"/>
    <w:rsid w:val="63DAD634"/>
    <w:rsid w:val="648AD128"/>
    <w:rsid w:val="64FA49DA"/>
    <w:rsid w:val="654E09C9"/>
    <w:rsid w:val="66172D1A"/>
    <w:rsid w:val="69776AA8"/>
    <w:rsid w:val="69CDCE01"/>
    <w:rsid w:val="6A4A2DCF"/>
    <w:rsid w:val="6AAFDC0B"/>
    <w:rsid w:val="6B9ACB07"/>
    <w:rsid w:val="6C1C3486"/>
    <w:rsid w:val="6EC20F32"/>
    <w:rsid w:val="6F94BC42"/>
    <w:rsid w:val="71F0B258"/>
    <w:rsid w:val="723B4CE4"/>
    <w:rsid w:val="756C1B19"/>
    <w:rsid w:val="784DE3E1"/>
    <w:rsid w:val="78F2001B"/>
    <w:rsid w:val="79FEEB6B"/>
    <w:rsid w:val="7C290A04"/>
    <w:rsid w:val="7D5E04A1"/>
    <w:rsid w:val="7E4A336E"/>
    <w:rsid w:val="7EAB9F7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49500F4"/>
  <w15:chartTrackingRefBased/>
  <w15:docId w15:val="{A62DE2F7-CDFE-4B4D-AC1A-C91B125D9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24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358A0"/>
    <w:pPr>
      <w:tabs>
        <w:tab w:val="center" w:pos="4320"/>
        <w:tab w:val="right" w:pos="8640"/>
      </w:tabs>
    </w:pPr>
  </w:style>
  <w:style w:type="paragraph" w:styleId="Footer">
    <w:name w:val="footer"/>
    <w:basedOn w:val="Normal"/>
    <w:semiHidden/>
    <w:rsid w:val="00C358A0"/>
    <w:pPr>
      <w:tabs>
        <w:tab w:val="center" w:pos="4320"/>
        <w:tab w:val="right" w:pos="8640"/>
      </w:tabs>
    </w:pPr>
  </w:style>
  <w:style w:type="table" w:styleId="TableGrid">
    <w:name w:val="Table Grid"/>
    <w:basedOn w:val="TableNormal"/>
    <w:rsid w:val="00C35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head">
    <w:name w:val="Letterhead"/>
    <w:basedOn w:val="Normal"/>
    <w:rsid w:val="00C358A0"/>
    <w:pPr>
      <w:framePr w:hSpace="180" w:wrap="around" w:vAnchor="page" w:hAnchor="text" w:y="2525"/>
    </w:pPr>
    <w:rPr>
      <w:rFonts w:ascii="Arial" w:hAnsi="Arial"/>
      <w:sz w:val="20"/>
    </w:rPr>
  </w:style>
  <w:style w:type="character" w:styleId="Hyperlink">
    <w:name w:val="Hyperlink"/>
    <w:uiPriority w:val="99"/>
    <w:unhideWhenUsed/>
    <w:rsid w:val="009E4921"/>
    <w:rPr>
      <w:color w:val="0000FF"/>
      <w:u w:val="single"/>
    </w:rPr>
  </w:style>
  <w:style w:type="paragraph" w:styleId="BalloonText">
    <w:name w:val="Balloon Text"/>
    <w:basedOn w:val="Normal"/>
    <w:link w:val="BalloonTextChar"/>
    <w:uiPriority w:val="99"/>
    <w:semiHidden/>
    <w:unhideWhenUsed/>
    <w:rsid w:val="00066E1C"/>
    <w:rPr>
      <w:rFonts w:ascii="Tahoma" w:hAnsi="Tahoma" w:cs="Tahoma"/>
      <w:sz w:val="16"/>
      <w:szCs w:val="16"/>
    </w:rPr>
  </w:style>
  <w:style w:type="character" w:customStyle="1" w:styleId="BalloonTextChar">
    <w:name w:val="Balloon Text Char"/>
    <w:link w:val="BalloonText"/>
    <w:uiPriority w:val="99"/>
    <w:semiHidden/>
    <w:rsid w:val="00066E1C"/>
    <w:rPr>
      <w:rFonts w:ascii="Tahoma" w:hAnsi="Tahoma" w:cs="Tahoma"/>
      <w:sz w:val="16"/>
      <w:szCs w:val="16"/>
      <w:lang w:val="en-GB"/>
    </w:rPr>
  </w:style>
  <w:style w:type="paragraph" w:styleId="ListParagraph">
    <w:name w:val="List Paragraph"/>
    <w:basedOn w:val="Normal"/>
    <w:uiPriority w:val="34"/>
    <w:qFormat/>
    <w:rsid w:val="001D6244"/>
    <w:pPr>
      <w:ind w:left="720"/>
      <w:contextualSpacing/>
    </w:pPr>
  </w:style>
  <w:style w:type="character" w:customStyle="1" w:styleId="HeaderChar">
    <w:name w:val="Header Char"/>
    <w:link w:val="Header"/>
    <w:rsid w:val="0029558E"/>
    <w:rPr>
      <w:sz w:val="24"/>
      <w:szCs w:val="24"/>
      <w:lang w:eastAsia="en-US"/>
    </w:rPr>
  </w:style>
  <w:style w:type="character" w:customStyle="1" w:styleId="apple-converted-space">
    <w:name w:val="apple-converted-space"/>
    <w:rsid w:val="00CD6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995AC4758D02F4DAB539649D73473ED" ma:contentTypeVersion="13" ma:contentTypeDescription="Create a new document." ma:contentTypeScope="" ma:versionID="1c7024bcf3f40c710adb1554453b6e05">
  <xsd:schema xmlns:xsd="http://www.w3.org/2001/XMLSchema" xmlns:xs="http://www.w3.org/2001/XMLSchema" xmlns:p="http://schemas.microsoft.com/office/2006/metadata/properties" xmlns:ns2="5bbad4d7-f713-4fb3-b617-a0d674e748a4" xmlns:ns3="685252f3-e6a4-4058-8966-f50a16c21ff6" targetNamespace="http://schemas.microsoft.com/office/2006/metadata/properties" ma:root="true" ma:fieldsID="f993edb46ccd46b17dc47d6c7002305a" ns2:_="" ns3:_="">
    <xsd:import namespace="5bbad4d7-f713-4fb3-b617-a0d674e748a4"/>
    <xsd:import namespace="685252f3-e6a4-4058-8966-f50a16c21f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ad4d7-f713-4fb3-b617-a0d674e748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5252f3-e6a4-4058-8966-f50a16c21f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bbad4d7-f713-4fb3-b617-a0d674e748a4">
      <UserInfo>
        <DisplayName>SharingLinks.f55f6db6-b496-4b2d-b770-063277dff5ce.Flexible.ff1d13e6-e86b-4ffd-8347-1f6cb1fcda05</DisplayName>
        <AccountId>65</AccountId>
        <AccountType/>
      </UserInfo>
      <UserInfo>
        <DisplayName>SharingLinks.cd70b6ec-ccad-4ce1-879a-ad3caaf35a39.Flexible.55faee72-62a0-4fbc-b5ab-0aee9ddb8340</DisplayName>
        <AccountId>56</AccountId>
        <AccountType/>
      </UserInfo>
      <UserInfo>
        <DisplayName>Dawn Ingram</DisplayName>
        <AccountId>31</AccountId>
        <AccountType/>
      </UserInfo>
      <UserInfo>
        <DisplayName>Bob Field</DisplayName>
        <AccountId>21</AccountId>
        <AccountType/>
      </UserInfo>
    </SharedWithUsers>
  </documentManagement>
</p:properties>
</file>

<file path=customXml/itemProps1.xml><?xml version="1.0" encoding="utf-8"?>
<ds:datastoreItem xmlns:ds="http://schemas.openxmlformats.org/officeDocument/2006/customXml" ds:itemID="{474C6F30-B874-4D76-87B9-A9154FF8EDAA}">
  <ds:schemaRefs>
    <ds:schemaRef ds:uri="http://schemas.openxmlformats.org/officeDocument/2006/bibliography"/>
  </ds:schemaRefs>
</ds:datastoreItem>
</file>

<file path=customXml/itemProps2.xml><?xml version="1.0" encoding="utf-8"?>
<ds:datastoreItem xmlns:ds="http://schemas.openxmlformats.org/officeDocument/2006/customXml" ds:itemID="{CFB97845-06EB-4BEE-800F-5532B829C410}"/>
</file>

<file path=customXml/itemProps3.xml><?xml version="1.0" encoding="utf-8"?>
<ds:datastoreItem xmlns:ds="http://schemas.openxmlformats.org/officeDocument/2006/customXml" ds:itemID="{567883D7-7470-449E-B79B-45C98D15B9C0}">
  <ds:schemaRefs>
    <ds:schemaRef ds:uri="http://schemas.microsoft.com/sharepoint/v3/contenttype/forms"/>
  </ds:schemaRefs>
</ds:datastoreItem>
</file>

<file path=customXml/itemProps4.xml><?xml version="1.0" encoding="utf-8"?>
<ds:datastoreItem xmlns:ds="http://schemas.openxmlformats.org/officeDocument/2006/customXml" ds:itemID="{FD081DDD-DDF5-45B7-A8ED-75DDE4EC49C4}">
  <ds:schemaRefs>
    <ds:schemaRef ds:uri="http://schemas.microsoft.com/office/2006/metadata/properties"/>
    <ds:schemaRef ds:uri="http://schemas.microsoft.com/office/infopath/2007/PartnerControls"/>
    <ds:schemaRef ds:uri="19891a70-1dad-4b60-84fe-2b4e9c98b6e8"/>
    <ds:schemaRef ds:uri="4170b79b-7577-41e5-b941-222a957c8cf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3859</Characters>
  <Application>Microsoft Office Word</Application>
  <DocSecurity>0</DocSecurity>
  <Lines>32</Lines>
  <Paragraphs>9</Paragraphs>
  <ScaleCrop>false</ScaleCrop>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dc:title>
  <dc:subject/>
  <dc:creator>Daniel Jagger</dc:creator>
  <cp:keywords/>
  <cp:lastModifiedBy>Dawn Ingram</cp:lastModifiedBy>
  <cp:revision>12</cp:revision>
  <cp:lastPrinted>2010-08-23T07:30:00Z</cp:lastPrinted>
  <dcterms:created xsi:type="dcterms:W3CDTF">2020-07-17T12:16:00Z</dcterms:created>
  <dcterms:modified xsi:type="dcterms:W3CDTF">2022-02-16T15:41:00Z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a3433-5f28-4698-ae45-3b847f55f9e2_Enabled">
    <vt:lpwstr>true</vt:lpwstr>
  </property>
  <property fmtid="{D5CDD505-2E9C-101B-9397-08002B2CF9AE}" pid="3" name="MSIP_Label_efda3433-5f28-4698-ae45-3b847f55f9e2_SetDate">
    <vt:lpwstr>2020-07-17T09:12:00Z</vt:lpwstr>
  </property>
  <property fmtid="{D5CDD505-2E9C-101B-9397-08002B2CF9AE}" pid="4" name="MSIP_Label_efda3433-5f28-4698-ae45-3b847f55f9e2_Method">
    <vt:lpwstr>Standard</vt:lpwstr>
  </property>
  <property fmtid="{D5CDD505-2E9C-101B-9397-08002B2CF9AE}" pid="5" name="MSIP_Label_efda3433-5f28-4698-ae45-3b847f55f9e2_Name">
    <vt:lpwstr>Safe</vt:lpwstr>
  </property>
  <property fmtid="{D5CDD505-2E9C-101B-9397-08002B2CF9AE}" pid="6" name="MSIP_Label_efda3433-5f28-4698-ae45-3b847f55f9e2_SiteId">
    <vt:lpwstr>9f6e0638-85ec-49f9-b4d9-bafdfe2a293f</vt:lpwstr>
  </property>
  <property fmtid="{D5CDD505-2E9C-101B-9397-08002B2CF9AE}" pid="7" name="MSIP_Label_efda3433-5f28-4698-ae45-3b847f55f9e2_ActionId">
    <vt:lpwstr>0bf4befa-f48c-4b87-9240-10a7eae14c7e</vt:lpwstr>
  </property>
  <property fmtid="{D5CDD505-2E9C-101B-9397-08002B2CF9AE}" pid="8" name="MSIP_Label_efda3433-5f28-4698-ae45-3b847f55f9e2_ContentBits">
    <vt:lpwstr>0</vt:lpwstr>
  </property>
  <property fmtid="{D5CDD505-2E9C-101B-9397-08002B2CF9AE}" pid="9" name="ContentTypeId">
    <vt:lpwstr>0x0101009995AC4758D02F4DAB539649D73473ED</vt:lpwstr>
  </property>
  <property fmtid="{D5CDD505-2E9C-101B-9397-08002B2CF9AE}" pid="10" name="_dlc_DocIdItemGuid">
    <vt:lpwstr>a9f6e9a6-a441-44cb-a66b-05370ab94c07</vt:lpwstr>
  </property>
  <property fmtid="{D5CDD505-2E9C-101B-9397-08002B2CF9AE}" pid="11" name="Topic">
    <vt:lpwstr>17;#Raiser's Edge NXT|4ccc4cca-0317-40bd-9cd5-0c5870a8ac98</vt:lpwstr>
  </property>
  <property fmtid="{D5CDD505-2E9C-101B-9397-08002B2CF9AE}" pid="12" name="Income_x0020_Stream">
    <vt:lpwstr/>
  </property>
  <property fmtid="{D5CDD505-2E9C-101B-9397-08002B2CF9AE}" pid="13" name="Event_x0020_Year">
    <vt:lpwstr/>
  </property>
  <property fmtid="{D5CDD505-2E9C-101B-9397-08002B2CF9AE}" pid="14" name="Event Year">
    <vt:lpwstr/>
  </property>
  <property fmtid="{D5CDD505-2E9C-101B-9397-08002B2CF9AE}" pid="15" name="Income Stream">
    <vt:lpwstr/>
  </property>
</Properties>
</file>